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DD46E" w14:textId="77777777" w:rsidR="008A332F" w:rsidRDefault="00125D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209B3FA7" w14:textId="77777777" w:rsidR="008A332F" w:rsidRPr="00125D6B" w:rsidRDefault="008C6721" w:rsidP="00125D6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B6C9B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6C9B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784BCD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E5AC47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F0BFD" w14:textId="77777777" w:rsidR="00CA516B" w:rsidRPr="002B50C0" w:rsidRDefault="004B6C9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4C3227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247E4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D6D98" w14:textId="77777777" w:rsidR="00CA516B" w:rsidRPr="00141A92" w:rsidRDefault="004B6C9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5C75D29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12E3D7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B8F50" w14:textId="77777777" w:rsidR="00CA516B" w:rsidRPr="006822BC" w:rsidRDefault="004B6C9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662FFCA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1CE597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09991" w14:textId="77777777" w:rsidR="00CA516B" w:rsidRPr="00141A92" w:rsidRDefault="004B6C9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2FADB05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FBAC1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5EC03" w14:textId="77777777" w:rsidR="004B6C9B" w:rsidRPr="00C74C51" w:rsidRDefault="004B6C9B" w:rsidP="004B6C9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293BFA05" w14:textId="77777777" w:rsidR="004B6C9B" w:rsidRPr="00C74C51" w:rsidRDefault="004B6C9B" w:rsidP="004B6C9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7CF35DDD" w14:textId="77777777" w:rsidR="004B6C9B" w:rsidRPr="00C74C51" w:rsidRDefault="004B6C9B" w:rsidP="004B6C9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1F64F580" w14:textId="77777777" w:rsidR="004B6C9B" w:rsidRPr="00C74C51" w:rsidRDefault="004B6C9B" w:rsidP="004B6C9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7F2B000B" w14:textId="77777777" w:rsidR="00CA516B" w:rsidRPr="00141A92" w:rsidRDefault="004B6C9B" w:rsidP="004B6C9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1841B68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51D2E4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F1448E6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D71C0" w14:textId="77777777" w:rsidR="00CA516B" w:rsidRPr="00141A92" w:rsidRDefault="004B6C9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29663D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053D54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E8DE4" w14:textId="77777777" w:rsidR="005212C8" w:rsidRPr="00141A92" w:rsidRDefault="004B6C9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  <w:tr w:rsidR="00CA516B" w:rsidRPr="002B50C0" w14:paraId="20977DA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52DB0D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FAA635B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26789" w14:textId="77777777" w:rsidR="004B6C9B" w:rsidRDefault="004B6C9B" w:rsidP="004B6C9B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rozpoczęcia realizacji projektu: 01 styczeń 2019</w:t>
            </w:r>
          </w:p>
          <w:p w14:paraId="153AC591" w14:textId="77777777" w:rsidR="00CA516B" w:rsidRPr="009360E3" w:rsidRDefault="004B6C9B" w:rsidP="004B6C9B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zakończenia realizacji projektu</w:t>
            </w:r>
            <w:r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31 grudzień 2021</w:t>
            </w:r>
          </w:p>
          <w:p w14:paraId="0ABA1A81" w14:textId="77777777" w:rsidR="009360E3" w:rsidRPr="00141A92" w:rsidRDefault="009360E3" w:rsidP="004B6C9B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360E3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data zakończenia realizacji projektu</w:t>
            </w:r>
            <w:r w:rsidRPr="009360E3">
              <w:rPr>
                <w:rStyle w:val="Odwoanieprzypisudolnego"/>
                <w:rFonts w:ascii="Arial" w:hAnsi="Arial" w:cs="Arial"/>
                <w:b/>
                <w:i/>
                <w:color w:val="FF0000"/>
                <w:sz w:val="18"/>
                <w:szCs w:val="18"/>
              </w:rPr>
              <w:footnoteReference w:id="2"/>
            </w:r>
            <w:r w:rsidRPr="009360E3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 31 marca 2022</w:t>
            </w:r>
          </w:p>
        </w:tc>
      </w:tr>
    </w:tbl>
    <w:p w14:paraId="6EBBA796" w14:textId="77777777" w:rsidR="004C1D48" w:rsidRDefault="004C1D48" w:rsidP="004B6C9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bookmarkStart w:id="1" w:name="_Ref45552061"/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B6C9B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  <w:bookmarkEnd w:id="1"/>
      <w:r w:rsidR="004B6C9B">
        <w:rPr>
          <w:rFonts w:ascii="Arial" w:hAnsi="Arial" w:cs="Arial"/>
          <w:i/>
          <w:color w:val="auto"/>
          <w:sz w:val="18"/>
          <w:szCs w:val="18"/>
        </w:rPr>
        <w:br/>
      </w:r>
    </w:p>
    <w:p w14:paraId="3019095F" w14:textId="77777777" w:rsidR="004B6C9B" w:rsidRPr="004B6C9B" w:rsidRDefault="004B6C9B" w:rsidP="004B6C9B"/>
    <w:p w14:paraId="4B89604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4CF37F6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04014D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56C055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C1501D0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200F708D" w14:textId="77777777" w:rsidTr="00125D6B">
        <w:tc>
          <w:tcPr>
            <w:tcW w:w="2972" w:type="dxa"/>
            <w:vAlign w:val="center"/>
          </w:tcPr>
          <w:p w14:paraId="52811CAE" w14:textId="77777777" w:rsidR="00907F6D" w:rsidRDefault="007F1065" w:rsidP="00125D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D6B">
              <w:rPr>
                <w:rFonts w:ascii="Arial" w:hAnsi="Arial" w:cs="Arial"/>
                <w:b/>
                <w:bCs/>
                <w:sz w:val="20"/>
                <w:szCs w:val="20"/>
              </w:rPr>
              <w:t>49,86%</w:t>
            </w:r>
          </w:p>
          <w:p w14:paraId="34C1911F" w14:textId="2A5E65B4" w:rsidR="00B65B10" w:rsidRPr="00B65B10" w:rsidRDefault="003267D3" w:rsidP="00125D6B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B65B10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46,08%</w:t>
            </w:r>
          </w:p>
          <w:p w14:paraId="346B4931" w14:textId="48E593A8" w:rsidR="003267D3" w:rsidRPr="00B65B10" w:rsidRDefault="00B65B10" w:rsidP="00125D6B">
            <w:pPr>
              <w:jc w:val="center"/>
              <w:rPr>
                <w:rFonts w:cstheme="minorHAnsi"/>
                <w:b/>
                <w:bCs/>
                <w:color w:val="FF0000"/>
                <w:sz w:val="17"/>
                <w:szCs w:val="17"/>
              </w:rPr>
            </w:pPr>
            <w:r w:rsidRPr="00B65B10">
              <w:rPr>
                <w:rFonts w:cstheme="minorHAnsi"/>
                <w:b/>
                <w:bCs/>
                <w:color w:val="FF0000"/>
                <w:sz w:val="17"/>
                <w:szCs w:val="17"/>
              </w:rPr>
              <w:t>(przy uwzględnieniu dodatkowych ustawowych 90 dni)</w:t>
            </w:r>
          </w:p>
        </w:tc>
        <w:tc>
          <w:tcPr>
            <w:tcW w:w="3260" w:type="dxa"/>
            <w:vAlign w:val="center"/>
          </w:tcPr>
          <w:p w14:paraId="12E3AE2D" w14:textId="77777777" w:rsidR="006948D3" w:rsidRPr="00125D6B" w:rsidRDefault="007F1065" w:rsidP="00125D6B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D6B">
              <w:rPr>
                <w:rFonts w:ascii="Arial" w:hAnsi="Arial" w:cs="Arial"/>
                <w:b/>
                <w:bCs/>
                <w:sz w:val="20"/>
                <w:szCs w:val="20"/>
              </w:rPr>
              <w:t>7,47%</w:t>
            </w:r>
          </w:p>
          <w:p w14:paraId="439DB1DD" w14:textId="77777777" w:rsidR="00071880" w:rsidRPr="00125D6B" w:rsidRDefault="00071880" w:rsidP="00125D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BD49FF" w14:textId="77777777" w:rsidR="00071880" w:rsidRPr="00125D6B" w:rsidRDefault="007F1065" w:rsidP="00125D6B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D6B">
              <w:rPr>
                <w:rFonts w:ascii="Arial" w:hAnsi="Arial" w:cs="Arial"/>
                <w:b/>
                <w:bCs/>
                <w:sz w:val="20"/>
                <w:szCs w:val="20"/>
              </w:rPr>
              <w:t>0,63%</w:t>
            </w:r>
          </w:p>
          <w:p w14:paraId="5FCC85E4" w14:textId="77777777" w:rsidR="006948D3" w:rsidRPr="00125D6B" w:rsidRDefault="006948D3" w:rsidP="00125D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3955E4" w14:textId="77777777" w:rsidR="00907F6D" w:rsidRPr="00125D6B" w:rsidRDefault="007F1065" w:rsidP="00125D6B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D6B">
              <w:rPr>
                <w:rFonts w:ascii="Arial" w:hAnsi="Arial" w:cs="Arial"/>
                <w:b/>
                <w:bCs/>
                <w:sz w:val="20"/>
                <w:szCs w:val="20"/>
              </w:rPr>
              <w:t>6,81%</w:t>
            </w:r>
          </w:p>
          <w:p w14:paraId="66A0F267" w14:textId="77777777" w:rsidR="007F1065" w:rsidRPr="00125D6B" w:rsidRDefault="007F1065" w:rsidP="00125D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7804CCF" w14:textId="77777777" w:rsidR="007F1065" w:rsidRPr="00125D6B" w:rsidRDefault="002B3BCA" w:rsidP="00125D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D6B">
              <w:rPr>
                <w:rFonts w:ascii="Arial" w:hAnsi="Arial" w:cs="Arial"/>
                <w:b/>
                <w:bCs/>
                <w:sz w:val="20"/>
                <w:szCs w:val="20"/>
              </w:rPr>
              <w:t>11,25%</w:t>
            </w:r>
          </w:p>
        </w:tc>
      </w:tr>
    </w:tbl>
    <w:p w14:paraId="0B5D926A" w14:textId="77777777" w:rsidR="00125D6B" w:rsidRDefault="00125D6B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FC6A109" w14:textId="77777777" w:rsidR="002B50C0" w:rsidRPr="002B50C0" w:rsidRDefault="00125D6B" w:rsidP="00125D6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221C966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DC3003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381"/>
        <w:gridCol w:w="1560"/>
        <w:gridCol w:w="1275"/>
        <w:gridCol w:w="1277"/>
        <w:gridCol w:w="3146"/>
      </w:tblGrid>
      <w:tr w:rsidR="004B6C9B" w:rsidRPr="002B50C0" w14:paraId="67E0DC46" w14:textId="77777777" w:rsidTr="00EF40ED">
        <w:trPr>
          <w:tblHeader/>
        </w:trPr>
        <w:tc>
          <w:tcPr>
            <w:tcW w:w="2381" w:type="dxa"/>
            <w:shd w:val="clear" w:color="auto" w:fill="D0CECE" w:themeFill="background2" w:themeFillShade="E6"/>
            <w:vAlign w:val="center"/>
          </w:tcPr>
          <w:p w14:paraId="7CEB9E5B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271698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Powiązane wskaźniki pr</w:t>
            </w:r>
            <w:r w:rsidRPr="002B782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549ACA11" w14:textId="77777777" w:rsidR="004B6C9B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5146C9F6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14:paraId="23BECFC4" w14:textId="77777777" w:rsidR="004B6C9B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6A354D2B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3146" w:type="dxa"/>
            <w:shd w:val="clear" w:color="auto" w:fill="D0CECE" w:themeFill="background2" w:themeFillShade="E6"/>
            <w:vAlign w:val="center"/>
          </w:tcPr>
          <w:p w14:paraId="19DE68F4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046D1590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B6C9B" w:rsidRPr="002B50C0" w14:paraId="1B22A5EC" w14:textId="77777777" w:rsidTr="005E12CF">
        <w:trPr>
          <w:trHeight w:val="8681"/>
        </w:trPr>
        <w:tc>
          <w:tcPr>
            <w:tcW w:w="2381" w:type="dxa"/>
            <w:vAlign w:val="center"/>
          </w:tcPr>
          <w:p w14:paraId="386F54A7" w14:textId="77777777" w:rsidR="004B6C9B" w:rsidRPr="004D463D" w:rsidRDefault="004B6C9B" w:rsidP="007A622B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Zadanie 1 - Rekonstru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k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cja filmów dokumenta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l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nych i digitalizacja fon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o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teki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1BD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432545AF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7EF22FE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7C1E2AA2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5" w:type="dxa"/>
            <w:vAlign w:val="center"/>
          </w:tcPr>
          <w:p w14:paraId="2C568A2E" w14:textId="77777777" w:rsidR="004B6C9B" w:rsidRPr="00C50E26" w:rsidRDefault="00B074F3" w:rsidP="00BF7B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4B6C9B"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14:paraId="0EFFCDF9" w14:textId="77777777" w:rsidR="004B6C9B" w:rsidRPr="00C50E26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068D72F9" w14:textId="77777777" w:rsidR="004B6C9B" w:rsidRDefault="00EF0AC8" w:rsidP="005E12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trakcie </w:t>
            </w:r>
            <w:r w:rsidR="004B6C9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realizacji</w:t>
            </w:r>
          </w:p>
          <w:p w14:paraId="7B805FB1" w14:textId="77777777" w:rsidR="00EF0AC8" w:rsidRPr="005E12CF" w:rsidRDefault="00EF0AC8" w:rsidP="00EF0AC8">
            <w:pPr>
              <w:pStyle w:val="Akapitzlist"/>
              <w:ind w:left="33"/>
              <w:jc w:val="both"/>
              <w:rPr>
                <w:rFonts w:cstheme="minorHAnsi"/>
                <w:sz w:val="16"/>
                <w:szCs w:val="16"/>
              </w:rPr>
            </w:pPr>
            <w:r w:rsidRPr="005E12CF">
              <w:rPr>
                <w:rFonts w:cstheme="minorHAnsi"/>
                <w:sz w:val="16"/>
                <w:szCs w:val="16"/>
              </w:rPr>
              <w:t>obostrzenia sanitarne związane koronawir</w:t>
            </w:r>
            <w:r w:rsidRPr="005E12CF">
              <w:rPr>
                <w:rFonts w:cstheme="minorHAnsi"/>
                <w:sz w:val="16"/>
                <w:szCs w:val="16"/>
              </w:rPr>
              <w:t>u</w:t>
            </w:r>
            <w:r w:rsidRPr="005E12CF">
              <w:rPr>
                <w:rFonts w:cstheme="minorHAnsi"/>
                <w:sz w:val="16"/>
                <w:szCs w:val="16"/>
              </w:rPr>
              <w:t>sem (COVID-19) skutkują redukcją zespołów ludzkich pracujących na stanowiskach r</w:t>
            </w:r>
            <w:r w:rsidRPr="005E12CF">
              <w:rPr>
                <w:rFonts w:cstheme="minorHAnsi"/>
                <w:sz w:val="16"/>
                <w:szCs w:val="16"/>
              </w:rPr>
              <w:t>e</w:t>
            </w:r>
            <w:r w:rsidRPr="005E12CF">
              <w:rPr>
                <w:rFonts w:cstheme="minorHAnsi"/>
                <w:sz w:val="16"/>
                <w:szCs w:val="16"/>
              </w:rPr>
              <w:t>konstrukcyjno-digitalizacyjnych w WFDiF, co powoduje zmniejszenie liczby zrekonstru</w:t>
            </w:r>
            <w:r w:rsidRPr="005E12CF">
              <w:rPr>
                <w:rFonts w:cstheme="minorHAnsi"/>
                <w:sz w:val="16"/>
                <w:szCs w:val="16"/>
              </w:rPr>
              <w:t>o</w:t>
            </w:r>
            <w:r w:rsidRPr="005E12CF">
              <w:rPr>
                <w:rFonts w:cstheme="minorHAnsi"/>
                <w:sz w:val="16"/>
                <w:szCs w:val="16"/>
              </w:rPr>
              <w:t>wanych materiałów w określonym czasie.</w:t>
            </w:r>
          </w:p>
          <w:p w14:paraId="06E41412" w14:textId="77777777" w:rsidR="00EF0AC8" w:rsidRPr="005E12CF" w:rsidRDefault="00EF0AC8" w:rsidP="00EF0AC8">
            <w:pPr>
              <w:pStyle w:val="Akapitzlist"/>
              <w:ind w:left="33"/>
              <w:jc w:val="both"/>
              <w:rPr>
                <w:rFonts w:cstheme="minorHAnsi"/>
                <w:sz w:val="16"/>
                <w:szCs w:val="16"/>
              </w:rPr>
            </w:pPr>
            <w:r w:rsidRPr="005E12CF">
              <w:rPr>
                <w:rFonts w:cstheme="minorHAnsi"/>
                <w:sz w:val="16"/>
                <w:szCs w:val="16"/>
              </w:rPr>
              <w:t>Zakładając czas pracy w ograniczonych zespołach w okresie kolejnych tygodni – WFDiF szacuje, iż do finalnego zakończenia prac rekonstrukcyjno-digitalizacyjnych potrzebne będą kolejne min. 3 miesiące na wykonanie zadań technicznych plus doda</w:t>
            </w:r>
            <w:r w:rsidRPr="005E12CF">
              <w:rPr>
                <w:rFonts w:cstheme="minorHAnsi"/>
                <w:sz w:val="16"/>
                <w:szCs w:val="16"/>
              </w:rPr>
              <w:t>t</w:t>
            </w:r>
            <w:r w:rsidRPr="005E12CF">
              <w:rPr>
                <w:rFonts w:cstheme="minorHAnsi"/>
                <w:sz w:val="16"/>
                <w:szCs w:val="16"/>
              </w:rPr>
              <w:t>kowy czas konieczny do:</w:t>
            </w:r>
          </w:p>
          <w:p w14:paraId="76E2B94C" w14:textId="77777777" w:rsidR="00EF0AC8" w:rsidRPr="005E12CF" w:rsidRDefault="00EF0AC8" w:rsidP="00EF0AC8">
            <w:pPr>
              <w:pStyle w:val="Akapitzlist"/>
              <w:ind w:left="33"/>
              <w:jc w:val="both"/>
              <w:rPr>
                <w:rFonts w:cstheme="minorHAnsi"/>
                <w:sz w:val="16"/>
                <w:szCs w:val="16"/>
              </w:rPr>
            </w:pPr>
            <w:r w:rsidRPr="005E12CF">
              <w:rPr>
                <w:rFonts w:cstheme="minorHAnsi"/>
                <w:sz w:val="16"/>
                <w:szCs w:val="16"/>
              </w:rPr>
              <w:t xml:space="preserve"> - nadzorów artystycznych: problemem jest uczestnictwo w pracach rekonstrukcyjnych, osób sprawujących nadzór artystyczny (reżyserzy, operatorzy obrazu, operatorzy dźwięku). W większości są to osoby starsze (w grupie największego ryzyka zarażenia </w:t>
            </w:r>
            <w:r w:rsidR="005E12CF">
              <w:rPr>
                <w:rFonts w:cstheme="minorHAnsi"/>
                <w:sz w:val="16"/>
                <w:szCs w:val="16"/>
              </w:rPr>
              <w:t xml:space="preserve">    </w:t>
            </w:r>
            <w:r w:rsidRPr="005E12CF">
              <w:rPr>
                <w:rFonts w:cstheme="minorHAnsi"/>
                <w:sz w:val="16"/>
                <w:szCs w:val="16"/>
              </w:rPr>
              <w:t>koronawirusem), które nie mogą włączyć się w pracę w trybie zdalnym  (z uwagi na sp</w:t>
            </w:r>
            <w:r w:rsidRPr="005E12CF">
              <w:rPr>
                <w:rFonts w:cstheme="minorHAnsi"/>
                <w:sz w:val="16"/>
                <w:szCs w:val="16"/>
              </w:rPr>
              <w:t>e</w:t>
            </w:r>
            <w:r w:rsidRPr="005E12CF">
              <w:rPr>
                <w:rFonts w:cstheme="minorHAnsi"/>
                <w:sz w:val="16"/>
                <w:szCs w:val="16"/>
              </w:rPr>
              <w:t>cyfikę pracy i jej twórczy charakter). Przy dodatkowym założeniu, iż nadzór autorski wykonuje tylko i wyłączenie osoba, która była współtwórcą dzieła przed rekonstru</w:t>
            </w:r>
            <w:r w:rsidRPr="005E12CF">
              <w:rPr>
                <w:rFonts w:cstheme="minorHAnsi"/>
                <w:sz w:val="16"/>
                <w:szCs w:val="16"/>
              </w:rPr>
              <w:t>k</w:t>
            </w:r>
            <w:r w:rsidRPr="005E12CF">
              <w:rPr>
                <w:rFonts w:cstheme="minorHAnsi"/>
                <w:sz w:val="16"/>
                <w:szCs w:val="16"/>
              </w:rPr>
              <w:t>cją, wyklucza to tymczasowo udział części z tych osób, co skutkuje całkowitym zatrz</w:t>
            </w:r>
            <w:r w:rsidRPr="005E12CF">
              <w:rPr>
                <w:rFonts w:cstheme="minorHAnsi"/>
                <w:sz w:val="16"/>
                <w:szCs w:val="16"/>
              </w:rPr>
              <w:t>y</w:t>
            </w:r>
            <w:r w:rsidRPr="005E12CF">
              <w:rPr>
                <w:rFonts w:cstheme="minorHAnsi"/>
                <w:sz w:val="16"/>
                <w:szCs w:val="16"/>
              </w:rPr>
              <w:t xml:space="preserve">maniem prac przy niektórych filmach; </w:t>
            </w:r>
          </w:p>
          <w:p w14:paraId="72EB92BD" w14:textId="77777777" w:rsidR="00EF0AC8" w:rsidRPr="005E12CF" w:rsidRDefault="00EF0AC8" w:rsidP="00EF0AC8">
            <w:pPr>
              <w:pStyle w:val="Akapitzlist"/>
              <w:ind w:left="33"/>
              <w:jc w:val="both"/>
              <w:rPr>
                <w:rFonts w:cstheme="minorHAnsi"/>
                <w:sz w:val="16"/>
                <w:szCs w:val="16"/>
              </w:rPr>
            </w:pPr>
            <w:r w:rsidRPr="005E12CF">
              <w:rPr>
                <w:rFonts w:cstheme="minorHAnsi"/>
                <w:sz w:val="16"/>
                <w:szCs w:val="16"/>
              </w:rPr>
              <w:t xml:space="preserve"> - odbiory - przesunięte także w czasie o</w:t>
            </w:r>
            <w:r w:rsidRPr="005E12CF">
              <w:rPr>
                <w:rFonts w:cstheme="minorHAnsi"/>
                <w:sz w:val="16"/>
                <w:szCs w:val="16"/>
              </w:rPr>
              <w:t>d</w:t>
            </w:r>
            <w:r w:rsidRPr="005E12CF">
              <w:rPr>
                <w:rFonts w:cstheme="minorHAnsi"/>
                <w:sz w:val="16"/>
                <w:szCs w:val="16"/>
              </w:rPr>
              <w:t>biory  filmów po rekonstrukcji . Odbiory  wymagają uczestnictwa twórców  w finalnej projekcji filmu po rekonstrukcji, co jest na dzień dzisiejszy niemożliwe przy aktualnym reżimie sanitarnym.</w:t>
            </w:r>
          </w:p>
          <w:p w14:paraId="52695FDC" w14:textId="77777777" w:rsidR="00EF0AC8" w:rsidRPr="005E12CF" w:rsidRDefault="00EF0AC8" w:rsidP="005E12CF">
            <w:pPr>
              <w:pStyle w:val="Akapitzlist"/>
              <w:ind w:left="33"/>
              <w:jc w:val="both"/>
              <w:rPr>
                <w:rFonts w:cstheme="minorHAnsi"/>
                <w:sz w:val="16"/>
                <w:szCs w:val="16"/>
              </w:rPr>
            </w:pPr>
            <w:r w:rsidRPr="005E12CF">
              <w:rPr>
                <w:rFonts w:cstheme="minorHAnsi"/>
                <w:sz w:val="16"/>
                <w:szCs w:val="16"/>
              </w:rPr>
              <w:t>Z kolei niezaakceptowany  materiał filmowy nie stanowi podstawy do rozliczenia fina</w:t>
            </w:r>
            <w:r w:rsidRPr="005E12CF">
              <w:rPr>
                <w:rFonts w:cstheme="minorHAnsi"/>
                <w:sz w:val="16"/>
                <w:szCs w:val="16"/>
              </w:rPr>
              <w:t>n</w:t>
            </w:r>
            <w:r w:rsidRPr="005E12CF">
              <w:rPr>
                <w:rFonts w:cstheme="minorHAnsi"/>
                <w:sz w:val="16"/>
                <w:szCs w:val="16"/>
              </w:rPr>
              <w:t>sowego z wykonawcą.</w:t>
            </w:r>
          </w:p>
          <w:p w14:paraId="2F8F56DC" w14:textId="77777777" w:rsidR="00EF0AC8" w:rsidRDefault="00EF0AC8" w:rsidP="005E12CF">
            <w:pPr>
              <w:pStyle w:val="Akapitzlist"/>
              <w:ind w:left="33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E12CF">
              <w:rPr>
                <w:rFonts w:cstheme="minorHAnsi"/>
                <w:b/>
                <w:bCs/>
                <w:sz w:val="16"/>
                <w:szCs w:val="16"/>
              </w:rPr>
              <w:t>Nowy planowany termin zakończenia prac rekonstrukcyjno-digitalizacyjnych wyk</w:t>
            </w:r>
            <w:r w:rsidRPr="005E12CF">
              <w:rPr>
                <w:rFonts w:cstheme="minorHAnsi"/>
                <w:b/>
                <w:bCs/>
                <w:sz w:val="16"/>
                <w:szCs w:val="16"/>
              </w:rPr>
              <w:t>o</w:t>
            </w:r>
            <w:r w:rsidRPr="005E12CF">
              <w:rPr>
                <w:rFonts w:cstheme="minorHAnsi"/>
                <w:b/>
                <w:bCs/>
                <w:sz w:val="16"/>
                <w:szCs w:val="16"/>
              </w:rPr>
              <w:t>nywanych w WFDiF szacowany jest na luty 2022r.</w:t>
            </w:r>
          </w:p>
          <w:p w14:paraId="29040AE4" w14:textId="77777777" w:rsidR="000559CF" w:rsidRPr="005E12CF" w:rsidRDefault="000559CF" w:rsidP="005E12CF">
            <w:pPr>
              <w:pStyle w:val="Akapitzlist"/>
              <w:ind w:left="33"/>
              <w:jc w:val="both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FF0000"/>
                <w:sz w:val="16"/>
                <w:szCs w:val="16"/>
              </w:rPr>
              <w:t>Termin zakończenia Projektu uwzględniaj</w:t>
            </w:r>
            <w:r>
              <w:rPr>
                <w:rFonts w:cstheme="minorHAnsi"/>
                <w:b/>
                <w:bCs/>
                <w:color w:val="FF0000"/>
                <w:sz w:val="16"/>
                <w:szCs w:val="16"/>
              </w:rPr>
              <w:t>ą</w:t>
            </w:r>
            <w:r>
              <w:rPr>
                <w:rFonts w:cstheme="minorHAnsi"/>
                <w:b/>
                <w:bCs/>
                <w:color w:val="FF0000"/>
                <w:sz w:val="16"/>
                <w:szCs w:val="16"/>
              </w:rPr>
              <w:t>cy ustawowe dodatkowe 90 dni na realiz</w:t>
            </w:r>
            <w:r>
              <w:rPr>
                <w:rFonts w:cstheme="minorHAnsi"/>
                <w:b/>
                <w:bCs/>
                <w:color w:val="FF0000"/>
                <w:sz w:val="16"/>
                <w:szCs w:val="16"/>
              </w:rPr>
              <w:t>a</w:t>
            </w:r>
            <w:r>
              <w:rPr>
                <w:rFonts w:cstheme="minorHAnsi"/>
                <w:b/>
                <w:bCs/>
                <w:color w:val="FF0000"/>
                <w:sz w:val="16"/>
                <w:szCs w:val="16"/>
              </w:rPr>
              <w:t>cję projektów POPC: marzec 2022</w:t>
            </w:r>
          </w:p>
        </w:tc>
      </w:tr>
      <w:tr w:rsidR="004B6C9B" w:rsidRPr="002B50C0" w14:paraId="37AF3DE5" w14:textId="77777777" w:rsidTr="00EF40ED">
        <w:trPr>
          <w:trHeight w:val="558"/>
        </w:trPr>
        <w:tc>
          <w:tcPr>
            <w:tcW w:w="2381" w:type="dxa"/>
            <w:vAlign w:val="center"/>
          </w:tcPr>
          <w:p w14:paraId="1B440117" w14:textId="77777777" w:rsidR="004B6C9B" w:rsidRPr="0046759C" w:rsidRDefault="004B6C9B" w:rsidP="007A622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1AEA853B" w14:textId="77777777" w:rsidR="004B6C9B" w:rsidRPr="0046759C" w:rsidRDefault="004B6C9B" w:rsidP="007A622B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F2EA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2944C39D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4E113840" w14:textId="77777777" w:rsidR="004B6C9B" w:rsidRPr="0016374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05A7BD67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5" w:type="dxa"/>
            <w:vAlign w:val="center"/>
          </w:tcPr>
          <w:p w14:paraId="0F19DD35" w14:textId="77777777" w:rsidR="004B6C9B" w:rsidRPr="0046759C" w:rsidRDefault="00B074F3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BF7B0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="00BF7B07"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14:paraId="6E47E3FD" w14:textId="77777777" w:rsidR="004B6C9B" w:rsidRPr="0046759C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5702416B" w14:textId="77777777" w:rsidR="004B6C9B" w:rsidRDefault="000559CF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 trakcie realizacji</w:t>
            </w:r>
          </w:p>
          <w:p w14:paraId="0C947DEA" w14:textId="77777777" w:rsidR="000559CF" w:rsidRPr="000559CF" w:rsidRDefault="000559CF" w:rsidP="007A622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559CF">
              <w:rPr>
                <w:rFonts w:cstheme="minorHAnsi"/>
                <w:color w:val="000000" w:themeColor="text1"/>
                <w:sz w:val="16"/>
                <w:szCs w:val="16"/>
              </w:rPr>
              <w:t>Rozpoczęto proces skanowania filmów</w:t>
            </w:r>
          </w:p>
        </w:tc>
      </w:tr>
      <w:tr w:rsidR="004B6C9B" w:rsidRPr="002B50C0" w14:paraId="131B0AA1" w14:textId="77777777" w:rsidTr="006A5EEA">
        <w:trPr>
          <w:trHeight w:val="1019"/>
        </w:trPr>
        <w:tc>
          <w:tcPr>
            <w:tcW w:w="2381" w:type="dxa"/>
            <w:vAlign w:val="center"/>
          </w:tcPr>
          <w:p w14:paraId="58E64365" w14:textId="77777777" w:rsidR="004B6C9B" w:rsidRPr="0046759C" w:rsidRDefault="004B6C9B" w:rsidP="007A622B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14B4654B" w14:textId="77777777" w:rsidR="004B6C9B" w:rsidRPr="0046759C" w:rsidRDefault="004B6C9B" w:rsidP="007A622B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9B6D" w14:textId="77777777" w:rsidR="004B6C9B" w:rsidRPr="005657A8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4ABD92BE" w14:textId="77777777" w:rsidR="004B6C9B" w:rsidRPr="005657A8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65B35D4F" w14:textId="77777777" w:rsidR="004B6C9B" w:rsidRPr="005657A8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2D0F9B2F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5" w:type="dxa"/>
            <w:vAlign w:val="center"/>
          </w:tcPr>
          <w:p w14:paraId="4AC11ABD" w14:textId="77777777" w:rsidR="004B6C9B" w:rsidRPr="002B7825" w:rsidRDefault="00B074F3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BF7B0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="00BF7B07"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14:paraId="6D2B9521" w14:textId="77777777" w:rsidR="004B6C9B" w:rsidRPr="002B7825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3C051657" w14:textId="77777777" w:rsidR="004B6C9B" w:rsidRPr="006A5EEA" w:rsidRDefault="004B6C9B" w:rsidP="007A622B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A5EE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W trakcie realizacji</w:t>
            </w:r>
          </w:p>
          <w:p w14:paraId="2A36CB1E" w14:textId="77777777" w:rsidR="004B6C9B" w:rsidRPr="00EB76BC" w:rsidRDefault="00B074F3" w:rsidP="00EF40ED">
            <w:pP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Do 30.06</w:t>
            </w:r>
            <w:r w:rsidR="004B6C9B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.2020 zdigitalizowano </w:t>
            </w:r>
            <w:r w:rsidR="00EF40ED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 xml:space="preserve">7150 </w:t>
            </w:r>
            <w:r w:rsidR="004B6C9B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sztuk materiałów dźwiękowo-muzycznych fon</w:t>
            </w:r>
            <w:r w:rsidR="004B6C9B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o</w:t>
            </w:r>
            <w:r w:rsidR="004B6C9B" w:rsidRPr="00EB76BC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teki</w:t>
            </w:r>
            <w:r w:rsidR="00125D6B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WFDiF</w:t>
            </w:r>
          </w:p>
        </w:tc>
      </w:tr>
      <w:tr w:rsidR="004B6C9B" w:rsidRPr="002B50C0" w14:paraId="5AC38EAC" w14:textId="77777777" w:rsidTr="006A5EEA">
        <w:trPr>
          <w:trHeight w:val="991"/>
        </w:trPr>
        <w:tc>
          <w:tcPr>
            <w:tcW w:w="2381" w:type="dxa"/>
            <w:vAlign w:val="center"/>
          </w:tcPr>
          <w:p w14:paraId="0F7375F8" w14:textId="77777777" w:rsidR="004B6C9B" w:rsidRPr="0046759C" w:rsidRDefault="004B6C9B" w:rsidP="007A622B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Opis zdigitalizowanych zbi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rów (przygotowanie metad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nych) do cyfrowej bazy d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nych udostępnianej przez API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5667" w14:textId="77777777" w:rsidR="004B6C9B" w:rsidRPr="002B7825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5" w:type="dxa"/>
            <w:vAlign w:val="center"/>
          </w:tcPr>
          <w:p w14:paraId="0BDC86D0" w14:textId="77777777" w:rsidR="004B6C9B" w:rsidRPr="002B7825" w:rsidRDefault="00B074F3" w:rsidP="00BF7B0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BF7B0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="004B6C9B"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14:paraId="262C816D" w14:textId="77777777" w:rsidR="004B6C9B" w:rsidRPr="002B7825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146DFE5A" w14:textId="77777777" w:rsidR="004B6C9B" w:rsidRPr="005E12CF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0559CF">
              <w:rPr>
                <w:rFonts w:ascii="Arial" w:hAnsi="Arial" w:cs="Arial"/>
                <w:color w:val="000000" w:themeColor="text1"/>
                <w:sz w:val="16"/>
                <w:szCs w:val="16"/>
              </w:rPr>
              <w:t>W trakcie realizacji</w:t>
            </w:r>
          </w:p>
        </w:tc>
      </w:tr>
      <w:tr w:rsidR="004B6C9B" w:rsidRPr="0046759C" w14:paraId="055084CC" w14:textId="77777777" w:rsidTr="00EF40ED">
        <w:trPr>
          <w:trHeight w:val="584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B453D5F" w14:textId="77777777" w:rsidR="004B6C9B" w:rsidRPr="004D463D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>Zadanie 2 - Modernizacja infrastruktury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13AB" w14:textId="77777777" w:rsidR="004B6C9B" w:rsidRPr="00410CDF" w:rsidRDefault="004B6C9B" w:rsidP="007A622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7D0F5CC3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277" w:type="dxa"/>
            <w:vAlign w:val="center"/>
          </w:tcPr>
          <w:p w14:paraId="51669648" w14:textId="77777777" w:rsidR="004B6C9B" w:rsidRPr="00C50E26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67A0224B" w14:textId="77777777" w:rsidR="004B6C9B" w:rsidRPr="00C50E26" w:rsidRDefault="008D752E" w:rsidP="008D752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trakcie </w:t>
            </w:r>
            <w:r w:rsidR="004B6C9B" w:rsidRPr="00EB76B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realizacji</w:t>
            </w:r>
          </w:p>
        </w:tc>
      </w:tr>
      <w:tr w:rsidR="004B6C9B" w:rsidRPr="002B50C0" w14:paraId="3B31F05C" w14:textId="77777777" w:rsidTr="00EF40ED">
        <w:trPr>
          <w:trHeight w:val="612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7D0328A6" w14:textId="77777777" w:rsidR="004B6C9B" w:rsidRPr="00F06300" w:rsidRDefault="004B6C9B" w:rsidP="007A622B">
            <w:pPr>
              <w:ind w:left="431" w:hanging="426"/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2.1. </w:t>
            </w: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Modernizacja przełąc</w:t>
            </w: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z</w:t>
            </w: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ników FC i zakup prz</w:t>
            </w: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e</w:t>
            </w:r>
            <w:r w:rsidR="00EF40ED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łączników 10 GbE w </w:t>
            </w: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ZPP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5E63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69A1065B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277" w:type="dxa"/>
            <w:vAlign w:val="center"/>
          </w:tcPr>
          <w:p w14:paraId="617DBDC7" w14:textId="77777777" w:rsidR="004B6C9B" w:rsidRPr="003842DC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42DC">
              <w:rPr>
                <w:rFonts w:ascii="Arial" w:hAnsi="Arial" w:cs="Arial"/>
                <w:b/>
                <w:sz w:val="16"/>
                <w:szCs w:val="16"/>
              </w:rPr>
              <w:t>12-2019</w:t>
            </w:r>
          </w:p>
        </w:tc>
        <w:tc>
          <w:tcPr>
            <w:tcW w:w="3146" w:type="dxa"/>
            <w:vAlign w:val="center"/>
          </w:tcPr>
          <w:p w14:paraId="2FE66AA3" w14:textId="77777777" w:rsidR="004B6C9B" w:rsidRPr="00354544" w:rsidRDefault="004B6C9B" w:rsidP="007A6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4544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3595C5E8" w14:textId="77777777" w:rsidR="004B6C9B" w:rsidRDefault="004B6C9B" w:rsidP="00EF40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 modernizacji przełączników (element modernizacji infrastruktury) został zrealiz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wany w grudniu 2019 (zgodnie z HRK proje</w:t>
            </w:r>
            <w:r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</w:rPr>
              <w:t>tu zadanie zaplanowane zostało na Q1-Q2 2020)</w:t>
            </w:r>
          </w:p>
          <w:p w14:paraId="4DD63530" w14:textId="77777777" w:rsidR="004B6C9B" w:rsidRDefault="004B6C9B" w:rsidP="00EF40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Przesunięcie (wcześniejsze wykonanie zadania) jest wynikiem procesu inwestycy</w:t>
            </w:r>
            <w:r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 xml:space="preserve">nego związanego z uruchomieniem centrum dystrybucji realizowanego w Projekcie numer </w:t>
            </w:r>
            <w:r w:rsidRPr="008E4AFE">
              <w:rPr>
                <w:sz w:val="16"/>
                <w:szCs w:val="16"/>
              </w:rPr>
              <w:t>POPC.02.03.02-00-0007/17</w:t>
            </w:r>
          </w:p>
          <w:p w14:paraId="2DC35F76" w14:textId="77777777" w:rsidR="004B6C9B" w:rsidRPr="008E4AFE" w:rsidRDefault="004B6C9B" w:rsidP="00EF40E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Przesunięcie</w:t>
            </w:r>
            <w:r w:rsidRPr="008E4AFE">
              <w:rPr>
                <w:rFonts w:cstheme="minorHAnsi"/>
                <w:sz w:val="16"/>
                <w:szCs w:val="16"/>
              </w:rPr>
              <w:t xml:space="preserve"> etapu modernizacji przełączn</w:t>
            </w:r>
            <w:r w:rsidRPr="008E4AFE">
              <w:rPr>
                <w:rFonts w:cstheme="minorHAnsi"/>
                <w:sz w:val="16"/>
                <w:szCs w:val="16"/>
              </w:rPr>
              <w:t>i</w:t>
            </w:r>
            <w:r w:rsidRPr="008E4AFE">
              <w:rPr>
                <w:rFonts w:cstheme="minorHAnsi"/>
                <w:sz w:val="16"/>
                <w:szCs w:val="16"/>
              </w:rPr>
              <w:t xml:space="preserve">ków uwzględnione </w:t>
            </w:r>
            <w:r>
              <w:rPr>
                <w:rFonts w:cstheme="minorHAnsi"/>
                <w:sz w:val="16"/>
                <w:szCs w:val="16"/>
              </w:rPr>
              <w:t xml:space="preserve">zostało </w:t>
            </w:r>
            <w:r w:rsidRPr="008E4AFE">
              <w:rPr>
                <w:rFonts w:cstheme="minorHAnsi"/>
                <w:sz w:val="16"/>
                <w:szCs w:val="16"/>
              </w:rPr>
              <w:t xml:space="preserve">w </w:t>
            </w:r>
            <w:r>
              <w:rPr>
                <w:rFonts w:cstheme="minorHAnsi"/>
                <w:sz w:val="16"/>
                <w:szCs w:val="16"/>
              </w:rPr>
              <w:t>zaktualizow</w:t>
            </w:r>
            <w:r>
              <w:rPr>
                <w:rFonts w:cstheme="minorHAnsi"/>
                <w:sz w:val="16"/>
                <w:szCs w:val="16"/>
              </w:rPr>
              <w:t>a</w:t>
            </w:r>
            <w:r>
              <w:rPr>
                <w:rFonts w:cstheme="minorHAnsi"/>
                <w:sz w:val="16"/>
                <w:szCs w:val="16"/>
              </w:rPr>
              <w:t>nym HRK w styczniu br.</w:t>
            </w:r>
          </w:p>
        </w:tc>
      </w:tr>
      <w:tr w:rsidR="004B6C9B" w:rsidRPr="002B50C0" w14:paraId="78D15130" w14:textId="77777777" w:rsidTr="00EF40ED">
        <w:trPr>
          <w:trHeight w:val="612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05DEBFA2" w14:textId="77777777" w:rsidR="004B6C9B" w:rsidRPr="00F06300" w:rsidRDefault="004B6C9B" w:rsidP="007A622B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Procedura wyboru wyk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nawców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64E5" w14:textId="77777777" w:rsidR="004B6C9B" w:rsidRPr="00410CDF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05AD8421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277" w:type="dxa"/>
            <w:vAlign w:val="center"/>
          </w:tcPr>
          <w:p w14:paraId="6CB29EC8" w14:textId="77777777" w:rsidR="004B6C9B" w:rsidRPr="00A63A6C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3146" w:type="dxa"/>
            <w:vAlign w:val="center"/>
          </w:tcPr>
          <w:p w14:paraId="1B8252B9" w14:textId="77777777" w:rsidR="004B6C9B" w:rsidRPr="00EF40ED" w:rsidRDefault="004B6C9B" w:rsidP="00EF40E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40ED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71AC449E" w14:textId="77777777" w:rsidR="004B6C9B" w:rsidRPr="009840C3" w:rsidRDefault="004B6C9B" w:rsidP="00EF40ED">
            <w:pPr>
              <w:rPr>
                <w:rFonts w:cstheme="minorHAnsi"/>
                <w:sz w:val="16"/>
                <w:szCs w:val="16"/>
              </w:rPr>
            </w:pPr>
            <w:r w:rsidRPr="009840C3">
              <w:rPr>
                <w:rFonts w:cstheme="minorHAnsi"/>
                <w:sz w:val="16"/>
                <w:szCs w:val="16"/>
              </w:rPr>
              <w:t>przekroczenie kamienia milowego bezp</w:t>
            </w:r>
            <w:r w:rsidRPr="009840C3">
              <w:rPr>
                <w:rFonts w:cstheme="minorHAnsi"/>
                <w:sz w:val="16"/>
                <w:szCs w:val="16"/>
              </w:rPr>
              <w:t>o</w:t>
            </w:r>
            <w:r w:rsidRPr="009840C3">
              <w:rPr>
                <w:rFonts w:cstheme="minorHAnsi"/>
                <w:sz w:val="16"/>
                <w:szCs w:val="16"/>
              </w:rPr>
              <w:t>średnio związane</w:t>
            </w:r>
            <w:r>
              <w:rPr>
                <w:rFonts w:cstheme="minorHAnsi"/>
                <w:sz w:val="16"/>
                <w:szCs w:val="16"/>
              </w:rPr>
              <w:t xml:space="preserve"> było z połączeniem z dniem 01 października 2019r. decyzją MKiDN </w:t>
            </w:r>
            <w:r w:rsidRPr="009840C3">
              <w:rPr>
                <w:rFonts w:cstheme="minorHAnsi"/>
                <w:sz w:val="16"/>
                <w:szCs w:val="16"/>
              </w:rPr>
              <w:t>państwowych instytucji kultury: Studio Filmowe "Kadr", Studio Filmowe "Tor", Studio Filmowe "Zebra", Wytwórnia Filmów Dokumentalnych i Fabularnych oraz Studio Miniatur Filmowych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4B6C9B" w:rsidRPr="002B50C0" w14:paraId="407525D4" w14:textId="77777777" w:rsidTr="00EF40ED">
        <w:trPr>
          <w:trHeight w:val="612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1249EF1" w14:textId="77777777" w:rsidR="004B6C9B" w:rsidRPr="00F06300" w:rsidRDefault="004B6C9B" w:rsidP="007A622B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Podpisanie umowy z wybranym </w:t>
            </w: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dostawcą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4ACF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1E2CB713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277" w:type="dxa"/>
            <w:vAlign w:val="center"/>
          </w:tcPr>
          <w:p w14:paraId="34781F82" w14:textId="77777777" w:rsidR="004B6C9B" w:rsidRPr="001A0934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3146" w:type="dxa"/>
            <w:vAlign w:val="center"/>
          </w:tcPr>
          <w:p w14:paraId="7F5D7C43" w14:textId="77777777" w:rsidR="004B6C9B" w:rsidRPr="00F06300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40ED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4B6C9B" w:rsidRPr="002B50C0" w14:paraId="70B98E3C" w14:textId="77777777" w:rsidTr="00EF40ED">
        <w:trPr>
          <w:trHeight w:val="612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693909DC" w14:textId="77777777" w:rsidR="004B6C9B" w:rsidRPr="00F06300" w:rsidRDefault="004B6C9B" w:rsidP="007A622B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dostawa i montaż, odbiór prac instalatorskich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2093" w14:textId="77777777" w:rsidR="004B6C9B" w:rsidRPr="00410CDF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4AF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39BA9792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277" w:type="dxa"/>
            <w:vAlign w:val="center"/>
          </w:tcPr>
          <w:p w14:paraId="465592A8" w14:textId="77777777" w:rsidR="004B6C9B" w:rsidRPr="001A0934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63A6C">
              <w:rPr>
                <w:rFonts w:ascii="Arial" w:hAnsi="Arial" w:cs="Arial"/>
                <w:sz w:val="16"/>
                <w:szCs w:val="16"/>
              </w:rPr>
              <w:t>12-2019</w:t>
            </w:r>
          </w:p>
        </w:tc>
        <w:tc>
          <w:tcPr>
            <w:tcW w:w="3146" w:type="dxa"/>
            <w:vAlign w:val="center"/>
          </w:tcPr>
          <w:p w14:paraId="5BE80FF8" w14:textId="77777777" w:rsidR="004B6C9B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40ED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4B6C9B" w:rsidRPr="002B50C0" w14:paraId="6081A54F" w14:textId="77777777" w:rsidTr="00EF0AC8">
        <w:trPr>
          <w:cantSplit/>
        </w:trPr>
        <w:tc>
          <w:tcPr>
            <w:tcW w:w="2381" w:type="dxa"/>
            <w:tcBorders>
              <w:top w:val="single" w:sz="4" w:space="0" w:color="auto"/>
            </w:tcBorders>
            <w:vAlign w:val="center"/>
          </w:tcPr>
          <w:p w14:paraId="19927847" w14:textId="77777777" w:rsidR="004B6C9B" w:rsidRPr="0046759C" w:rsidRDefault="004B6C9B" w:rsidP="007A622B">
            <w:pPr>
              <w:ind w:left="431" w:hanging="426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354C33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2.2.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Macierze robocze oraz wspólny zasób dla r</w:t>
            </w:r>
            <w:r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e</w:t>
            </w:r>
            <w:r w:rsidRPr="00BA393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konstrukcji obrazu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0599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6C9533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12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-</w:t>
            </w:r>
            <w:r w:rsidRPr="003842D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277" w:type="dxa"/>
            <w:vAlign w:val="center"/>
          </w:tcPr>
          <w:p w14:paraId="7FA49E77" w14:textId="77777777" w:rsidR="004B6C9B" w:rsidRPr="003842DC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842DC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69602C5F" w14:textId="77777777" w:rsidR="004B6C9B" w:rsidRPr="00A63A6C" w:rsidRDefault="004B6C9B" w:rsidP="007A62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3A6C">
              <w:rPr>
                <w:rFonts w:ascii="Arial" w:hAnsi="Arial" w:cs="Arial"/>
                <w:b/>
                <w:bCs/>
                <w:sz w:val="16"/>
                <w:szCs w:val="16"/>
              </w:rPr>
              <w:t>Planowany</w:t>
            </w:r>
          </w:p>
          <w:p w14:paraId="29931D24" w14:textId="77777777" w:rsidR="004B6C9B" w:rsidRDefault="004B6C9B" w:rsidP="00BF7B07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Przesunięcie 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terminu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na 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Q4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2020 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r.</w:t>
            </w:r>
          </w:p>
          <w:p w14:paraId="0BD1C5BF" w14:textId="77777777" w:rsidR="004B6C9B" w:rsidRPr="00A63A6C" w:rsidRDefault="004B6C9B" w:rsidP="00BF7B07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Przesunięcie terminu związane jest bezp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średnio z p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roces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em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inwestycyjn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ym dotycz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ą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cym 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uruchomieni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centrum dystrybucji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(w tym repozytorium cyfrowego)</w:t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realizowanego w P</w:t>
            </w:r>
            <w:r w:rsidR="00BF7B0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rojekcie numer POPC.02.03.02</w:t>
            </w:r>
            <w:r w:rsidR="00BF7B0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noBreakHyphen/>
              <w:t>00</w:t>
            </w:r>
            <w:r w:rsidR="00BF7B0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noBreakHyphen/>
            </w:r>
            <w:r w:rsidRPr="00A63A6C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0007/17</w:t>
            </w:r>
          </w:p>
          <w:p w14:paraId="099BF7CC" w14:textId="77777777" w:rsidR="004B6C9B" w:rsidRDefault="004B6C9B" w:rsidP="00BF7B07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W/w proces inwestycyjny determinuje harmonogram zakupów inwestycyjnych przedmiotowego projektu. </w:t>
            </w:r>
          </w:p>
          <w:p w14:paraId="3F7E048F" w14:textId="77777777" w:rsidR="004B6C9B" w:rsidRPr="00A63A6C" w:rsidRDefault="004B6C9B" w:rsidP="00BF7B07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Przesunięcie jest także pochodną aktualnej sytuacji epidemicznej i wydłużonych okr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sów dostaw sprzętu i montażu.</w:t>
            </w:r>
          </w:p>
        </w:tc>
      </w:tr>
      <w:tr w:rsidR="004B6C9B" w:rsidRPr="002B50C0" w14:paraId="4CB63081" w14:textId="77777777" w:rsidTr="00EF40ED">
        <w:trPr>
          <w:trHeight w:val="803"/>
        </w:trPr>
        <w:tc>
          <w:tcPr>
            <w:tcW w:w="2381" w:type="dxa"/>
            <w:vAlign w:val="center"/>
          </w:tcPr>
          <w:p w14:paraId="68AFACDA" w14:textId="77777777" w:rsidR="004B6C9B" w:rsidRPr="00BA393F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BA393F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Procedura wyboru wykonawców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0947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757BB9B6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10-2020</w:t>
            </w:r>
          </w:p>
        </w:tc>
        <w:tc>
          <w:tcPr>
            <w:tcW w:w="1277" w:type="dxa"/>
            <w:vAlign w:val="center"/>
          </w:tcPr>
          <w:p w14:paraId="269081EA" w14:textId="77777777" w:rsidR="004B6C9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10D4BF29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0F762E21" w14:textId="77777777" w:rsidTr="00EF40ED">
        <w:trPr>
          <w:trHeight w:val="845"/>
        </w:trPr>
        <w:tc>
          <w:tcPr>
            <w:tcW w:w="2381" w:type="dxa"/>
            <w:vAlign w:val="center"/>
          </w:tcPr>
          <w:p w14:paraId="046FAFF1" w14:textId="77777777" w:rsidR="004B6C9B" w:rsidRPr="00BA393F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BA393F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Podpisanie umowy z wybranym 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BA393F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dostawcą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5351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39322F0E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11-2020</w:t>
            </w:r>
          </w:p>
        </w:tc>
        <w:tc>
          <w:tcPr>
            <w:tcW w:w="1277" w:type="dxa"/>
            <w:vAlign w:val="center"/>
          </w:tcPr>
          <w:p w14:paraId="554403C0" w14:textId="77777777" w:rsidR="004B6C9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2D50CA85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72B16E56" w14:textId="77777777" w:rsidTr="00EF40ED">
        <w:trPr>
          <w:trHeight w:val="845"/>
        </w:trPr>
        <w:tc>
          <w:tcPr>
            <w:tcW w:w="2381" w:type="dxa"/>
            <w:vAlign w:val="center"/>
          </w:tcPr>
          <w:p w14:paraId="43D46B59" w14:textId="77777777" w:rsidR="004B6C9B" w:rsidRPr="003842DC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D</w:t>
            </w:r>
            <w:r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ostawa i montaż, </w:t>
            </w:r>
            <w:r w:rsidR="005E12CF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</w:t>
            </w:r>
            <w:r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odbiór prac insta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la</w:t>
            </w:r>
            <w:r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to</w:t>
            </w:r>
            <w:r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</w:t>
            </w:r>
            <w:r w:rsidRPr="003842D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skich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, próby, rozruch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1A7C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22FE921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12-2020</w:t>
            </w:r>
          </w:p>
        </w:tc>
        <w:tc>
          <w:tcPr>
            <w:tcW w:w="1277" w:type="dxa"/>
            <w:vAlign w:val="center"/>
          </w:tcPr>
          <w:p w14:paraId="430F67E9" w14:textId="77777777" w:rsidR="004B6C9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41123614" w14:textId="77777777" w:rsidR="004B6C9B" w:rsidRPr="003842DC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2DC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60FC8286" w14:textId="77777777" w:rsidTr="00E63AD2">
        <w:trPr>
          <w:trHeight w:val="2617"/>
        </w:trPr>
        <w:tc>
          <w:tcPr>
            <w:tcW w:w="2381" w:type="dxa"/>
            <w:vAlign w:val="center"/>
          </w:tcPr>
          <w:p w14:paraId="1BE2C79D" w14:textId="77777777" w:rsidR="004B6C9B" w:rsidRPr="003842DC" w:rsidRDefault="004B6C9B" w:rsidP="007A622B">
            <w:pPr>
              <w:ind w:left="431" w:hanging="426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4635A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lastRenderedPageBreak/>
              <w:t>2.3.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3842DC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Zakup skanera do kopii filmowych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9AF0" w14:textId="77777777" w:rsidR="004B6C9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2614DF47" w14:textId="77777777" w:rsidR="004B6C9B" w:rsidRPr="0031348F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</w:t>
            </w:r>
            <w:r w:rsidRPr="0009395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277" w:type="dxa"/>
            <w:vAlign w:val="center"/>
          </w:tcPr>
          <w:p w14:paraId="09C66476" w14:textId="77777777" w:rsidR="004B6C9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1B08C927" w14:textId="77777777" w:rsidR="004B6C9B" w:rsidRPr="004635AF" w:rsidRDefault="004B6C9B" w:rsidP="007A62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35AF">
              <w:rPr>
                <w:rFonts w:ascii="Arial" w:hAnsi="Arial" w:cs="Arial"/>
                <w:b/>
                <w:sz w:val="16"/>
                <w:szCs w:val="16"/>
              </w:rPr>
              <w:t>Planowany</w:t>
            </w:r>
          </w:p>
          <w:p w14:paraId="3B199F2E" w14:textId="77777777" w:rsidR="004B6C9B" w:rsidRPr="004635AF" w:rsidRDefault="004B6C9B" w:rsidP="00BF7B07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635AF">
              <w:rPr>
                <w:rFonts w:ascii="Calibri" w:hAnsi="Calibri" w:cs="Calibri"/>
                <w:sz w:val="16"/>
                <w:szCs w:val="16"/>
              </w:rPr>
              <w:t xml:space="preserve">Przesunięcie terminu realizacji zadania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 Q4 2020 </w:t>
            </w:r>
            <w:r w:rsidRPr="004635AF">
              <w:rPr>
                <w:rFonts w:ascii="Calibri" w:hAnsi="Calibri" w:cs="Calibri"/>
                <w:sz w:val="16"/>
                <w:szCs w:val="16"/>
              </w:rPr>
              <w:t xml:space="preserve">jest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bezpośrednio 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związane z prz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e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suniętym cyklem inwestycyjnym i zakup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o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wym związanym z aktualną sytuacją epid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e</w:t>
            </w:r>
            <w:r w:rsidRPr="004635AF">
              <w:rPr>
                <w:rFonts w:ascii="Calibri" w:hAnsi="Calibri" w:cs="Calibri"/>
                <w:sz w:val="16"/>
                <w:szCs w:val="16"/>
              </w:rPr>
              <w:t>miczną</w:t>
            </w:r>
            <w:r>
              <w:rPr>
                <w:rFonts w:ascii="Calibri" w:hAnsi="Calibri" w:cs="Calibri"/>
                <w:sz w:val="16"/>
                <w:szCs w:val="16"/>
              </w:rPr>
              <w:t>, w tym wydłużonymi okresami real</w:t>
            </w:r>
            <w:r>
              <w:rPr>
                <w:rFonts w:ascii="Calibri" w:hAnsi="Calibri" w:cs="Calibri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zacji zamówień i dostaw sprzętowych, w szczególności zagranicznych </w:t>
            </w:r>
          </w:p>
        </w:tc>
      </w:tr>
      <w:tr w:rsidR="004B6C9B" w:rsidRPr="002B50C0" w14:paraId="380D0119" w14:textId="77777777" w:rsidTr="00EF40ED">
        <w:trPr>
          <w:trHeight w:val="687"/>
        </w:trPr>
        <w:tc>
          <w:tcPr>
            <w:tcW w:w="2381" w:type="dxa"/>
            <w:vAlign w:val="center"/>
          </w:tcPr>
          <w:p w14:paraId="52282E36" w14:textId="77777777" w:rsidR="004B6C9B" w:rsidRPr="005A0C6E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Procedura wyboru wykonawców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BE28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14:paraId="0E68FDFE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10-2020</w:t>
            </w:r>
          </w:p>
        </w:tc>
        <w:tc>
          <w:tcPr>
            <w:tcW w:w="1277" w:type="dxa"/>
            <w:vAlign w:val="center"/>
          </w:tcPr>
          <w:p w14:paraId="6CE4BD9B" w14:textId="77777777" w:rsidR="004B6C9B" w:rsidRPr="005A0C6E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1E4AD653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0F1B01B7" w14:textId="77777777" w:rsidTr="00EF40ED">
        <w:trPr>
          <w:trHeight w:val="873"/>
        </w:trPr>
        <w:tc>
          <w:tcPr>
            <w:tcW w:w="2381" w:type="dxa"/>
            <w:vAlign w:val="center"/>
          </w:tcPr>
          <w:p w14:paraId="65EFF8D7" w14:textId="77777777" w:rsidR="004B6C9B" w:rsidRPr="005A0C6E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Podpisanie umowy z wybranym dostawcą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4B5D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14:paraId="6B9A00E7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Cs/>
                <w:sz w:val="16"/>
                <w:szCs w:val="16"/>
              </w:rPr>
              <w:t>11-2020</w:t>
            </w:r>
          </w:p>
        </w:tc>
        <w:tc>
          <w:tcPr>
            <w:tcW w:w="1277" w:type="dxa"/>
            <w:vAlign w:val="center"/>
          </w:tcPr>
          <w:p w14:paraId="0E21A11F" w14:textId="77777777" w:rsidR="004B6C9B" w:rsidRPr="005A0C6E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3B2ED7D6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703A5CA5" w14:textId="77777777" w:rsidTr="00EF40ED">
        <w:trPr>
          <w:trHeight w:val="873"/>
        </w:trPr>
        <w:tc>
          <w:tcPr>
            <w:tcW w:w="2381" w:type="dxa"/>
            <w:vAlign w:val="center"/>
          </w:tcPr>
          <w:p w14:paraId="1A1D7C36" w14:textId="77777777" w:rsidR="004B6C9B" w:rsidRPr="005A0C6E" w:rsidRDefault="004B6C9B" w:rsidP="007A622B">
            <w:pPr>
              <w:pStyle w:val="Akapitzlist"/>
              <w:numPr>
                <w:ilvl w:val="0"/>
                <w:numId w:val="21"/>
              </w:numPr>
              <w:ind w:left="431" w:hanging="426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Dostawa i montaż, </w:t>
            </w:r>
            <w:r w:rsidR="00E63AD2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</w:t>
            </w: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odbiór prac instalato</w:t>
            </w: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</w:t>
            </w:r>
            <w:r w:rsidRPr="005A0C6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skich, próby, rozruch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D5F7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14:paraId="51476754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12-2020</w:t>
            </w:r>
          </w:p>
        </w:tc>
        <w:tc>
          <w:tcPr>
            <w:tcW w:w="1277" w:type="dxa"/>
            <w:vAlign w:val="center"/>
          </w:tcPr>
          <w:p w14:paraId="3B53F26F" w14:textId="77777777" w:rsidR="004B6C9B" w:rsidRPr="005A0C6E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3146" w:type="dxa"/>
            <w:vAlign w:val="center"/>
          </w:tcPr>
          <w:p w14:paraId="1E885BE7" w14:textId="77777777" w:rsidR="004B6C9B" w:rsidRPr="005A0C6E" w:rsidRDefault="004B6C9B" w:rsidP="007A62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3E63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B6C9B" w:rsidRPr="002B50C0" w14:paraId="150550F5" w14:textId="77777777" w:rsidTr="00E63AD2">
        <w:trPr>
          <w:trHeight w:val="4333"/>
        </w:trPr>
        <w:tc>
          <w:tcPr>
            <w:tcW w:w="2381" w:type="dxa"/>
            <w:vAlign w:val="center"/>
          </w:tcPr>
          <w:p w14:paraId="0A011AD5" w14:textId="77777777" w:rsidR="004B6C9B" w:rsidRPr="00EF40ED" w:rsidRDefault="004B6C9B" w:rsidP="007A622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Zadanie 3 - Rozbudowa (projektowa i wdroż</w:t>
            </w: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</w:t>
            </w: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niowa) cyfrowej platfo</w:t>
            </w: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</w:t>
            </w: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my dystrybucyjnej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1EA4" w14:textId="77777777" w:rsidR="004B6C9B" w:rsidRPr="0054764A" w:rsidRDefault="004B6C9B" w:rsidP="007A622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5" w:type="dxa"/>
            <w:vAlign w:val="center"/>
          </w:tcPr>
          <w:p w14:paraId="2CF75B70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 w:rsidR="00D9379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-2021</w:t>
            </w:r>
          </w:p>
        </w:tc>
        <w:tc>
          <w:tcPr>
            <w:tcW w:w="1277" w:type="dxa"/>
            <w:vAlign w:val="center"/>
          </w:tcPr>
          <w:p w14:paraId="287B93B5" w14:textId="77777777" w:rsidR="004B6C9B" w:rsidRPr="00C50E26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3146" w:type="dxa"/>
            <w:vAlign w:val="center"/>
          </w:tcPr>
          <w:p w14:paraId="27DE4D30" w14:textId="77777777" w:rsidR="004B6C9B" w:rsidRDefault="004B6C9B" w:rsidP="007A6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1643FA64" w14:textId="77777777" w:rsidR="004B6C9B" w:rsidRPr="00906197" w:rsidRDefault="004B6C9B" w:rsidP="00BF7B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Z uwagi na harmonogram realizacji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powiąz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nego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Proj</w:t>
            </w:r>
            <w:r w:rsidR="009875F9">
              <w:rPr>
                <w:rFonts w:cstheme="minorHAnsi"/>
                <w:color w:val="000000" w:themeColor="text1"/>
                <w:sz w:val="16"/>
                <w:szCs w:val="16"/>
              </w:rPr>
              <w:t xml:space="preserve">ektu POPC.02.03.02-00-0007/17 </w:t>
            </w:r>
            <w:r w:rsidR="00E86B60">
              <w:rPr>
                <w:rFonts w:cstheme="minorHAnsi"/>
                <w:color w:val="000000" w:themeColor="text1"/>
                <w:sz w:val="16"/>
                <w:szCs w:val="16"/>
              </w:rPr>
              <w:t xml:space="preserve">       </w:t>
            </w:r>
            <w:r w:rsidR="009875F9">
              <w:rPr>
                <w:rFonts w:cstheme="minorHAnsi"/>
                <w:color w:val="000000" w:themeColor="text1"/>
                <w:sz w:val="16"/>
                <w:szCs w:val="16"/>
              </w:rPr>
              <w:t>i</w:t>
            </w:r>
            <w:r w:rsidR="00E86B60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planowane wdrożenie platformy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streami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n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gowej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w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Q4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2020 roku, przesunięciu równ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legle uległ harmonogram realizacji zadań z drugiego projektu POPC.02.03.02-00-0015/18 tj.: wdrożenie zaawansowanej wyszukiwarki AI, rozwiązań cloudowych oraz budowa wersji mobilnej platformy.</w:t>
            </w:r>
          </w:p>
          <w:p w14:paraId="48E97A89" w14:textId="77777777" w:rsidR="004B6C9B" w:rsidRDefault="004B6C9B" w:rsidP="00BF7B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Wyżej wymienione zadania będą realizow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ne </w:t>
            </w:r>
            <w:r w:rsidR="00820207">
              <w:rPr>
                <w:rFonts w:cstheme="minorHAnsi"/>
                <w:color w:val="000000" w:themeColor="text1"/>
                <w:sz w:val="16"/>
                <w:szCs w:val="16"/>
              </w:rPr>
              <w:t>w</w:t>
            </w:r>
            <w:r w:rsidR="000559CF">
              <w:rPr>
                <w:rFonts w:cstheme="minorHAnsi"/>
                <w:color w:val="000000" w:themeColor="text1"/>
                <w:sz w:val="16"/>
                <w:szCs w:val="16"/>
              </w:rPr>
              <w:t xml:space="preserve"> Q1</w:t>
            </w:r>
            <w:r w:rsidR="00820207">
              <w:rPr>
                <w:rFonts w:cstheme="minorHAnsi"/>
                <w:color w:val="000000" w:themeColor="text1"/>
                <w:sz w:val="16"/>
                <w:szCs w:val="16"/>
              </w:rPr>
              <w:t>-Q2</w:t>
            </w:r>
            <w:r w:rsidR="000559CF">
              <w:rPr>
                <w:rFonts w:cstheme="minorHAnsi"/>
                <w:color w:val="000000" w:themeColor="text1"/>
                <w:sz w:val="16"/>
                <w:szCs w:val="16"/>
              </w:rPr>
              <w:t xml:space="preserve"> 2021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po wdrożeniu platformy cyfrowej w ramach realizacji zadań z proje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k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tu POPC.02.03.02-00-0007/17.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400EBA0D" w14:textId="77777777" w:rsidR="004B6C9B" w:rsidRDefault="004B6C9B" w:rsidP="00BF7B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Aktualizacja HRK wraz  z rozliczeniami zost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ła przedstawiona Instytucji Rozliczającej w </w:t>
            </w:r>
            <w:r w:rsidR="000559CF">
              <w:rPr>
                <w:rFonts w:cstheme="minorHAnsi"/>
                <w:color w:val="000000" w:themeColor="text1"/>
                <w:sz w:val="16"/>
                <w:szCs w:val="16"/>
              </w:rPr>
              <w:t>maju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2020 r.</w:t>
            </w:r>
          </w:p>
          <w:p w14:paraId="10046E3A" w14:textId="77777777" w:rsidR="004B6C9B" w:rsidRPr="00906197" w:rsidRDefault="004B6C9B" w:rsidP="00BF7B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Termin realizacji zadania 3 może ulec zmi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nie z uwagi na aktualną sytuację epidemic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z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ną</w:t>
            </w:r>
            <w:r w:rsidR="000559CF">
              <w:rPr>
                <w:rFonts w:cstheme="minorHAnsi"/>
                <w:color w:val="000000" w:themeColor="text1"/>
                <w:sz w:val="16"/>
                <w:szCs w:val="16"/>
              </w:rPr>
              <w:t xml:space="preserve"> (2 fala)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</w:tc>
      </w:tr>
      <w:tr w:rsidR="004B6C9B" w:rsidRPr="002B50C0" w14:paraId="23496C05" w14:textId="77777777" w:rsidTr="005E12CF">
        <w:trPr>
          <w:trHeight w:val="897"/>
        </w:trPr>
        <w:tc>
          <w:tcPr>
            <w:tcW w:w="2381" w:type="dxa"/>
            <w:vAlign w:val="center"/>
          </w:tcPr>
          <w:p w14:paraId="07FF8F17" w14:textId="77777777" w:rsidR="004B6C9B" w:rsidRPr="0090358B" w:rsidRDefault="004B6C9B" w:rsidP="007A622B">
            <w:pPr>
              <w:ind w:left="289" w:hanging="289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56639E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3.1.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warka zbudowana w oparciu o mechanizm sztucznej inteligen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cji - AI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0ECA" w14:textId="77777777" w:rsidR="004B6C9B" w:rsidRPr="004E2AD0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5" w:type="dxa"/>
            <w:vAlign w:val="center"/>
          </w:tcPr>
          <w:p w14:paraId="79414661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D9379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1277" w:type="dxa"/>
            <w:vAlign w:val="center"/>
          </w:tcPr>
          <w:p w14:paraId="5835DFC3" w14:textId="77777777" w:rsidR="004B6C9B" w:rsidRPr="00BB13B1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25D624AB" w14:textId="77777777" w:rsidR="004B6C9B" w:rsidRPr="0090358B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4B6C9B" w:rsidRPr="002B50C0" w14:paraId="4CB62931" w14:textId="77777777" w:rsidTr="00E63AD2">
        <w:trPr>
          <w:trHeight w:val="1131"/>
        </w:trPr>
        <w:tc>
          <w:tcPr>
            <w:tcW w:w="2381" w:type="dxa"/>
            <w:vAlign w:val="center"/>
          </w:tcPr>
          <w:p w14:paraId="52C1C29F" w14:textId="77777777" w:rsidR="004B6C9B" w:rsidRPr="001740D0" w:rsidRDefault="004B6C9B" w:rsidP="006D1864">
            <w:pPr>
              <w:ind w:left="318" w:hanging="284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F7B0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3.2. </w:t>
            </w:r>
            <w:r w:rsidRPr="00BF7B0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Wprowadzenie funkcji analizy video zasilanej z AI (rozpoznawanie osób, twarzy, przedmiotów, scen czy danej treści)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408D" w14:textId="77777777" w:rsidR="004B6C9B" w:rsidRPr="0046759C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14:paraId="313D458E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D9379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1277" w:type="dxa"/>
            <w:vAlign w:val="center"/>
          </w:tcPr>
          <w:p w14:paraId="16A21475" w14:textId="77777777" w:rsidR="004B6C9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62F784FF" w14:textId="77777777" w:rsidR="004B6C9B" w:rsidRPr="00410CDF" w:rsidRDefault="004B6C9B" w:rsidP="007A62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B0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4B6C9B" w:rsidRPr="002B50C0" w14:paraId="43412DBC" w14:textId="77777777" w:rsidTr="00EF40ED">
        <w:trPr>
          <w:trHeight w:val="640"/>
        </w:trPr>
        <w:tc>
          <w:tcPr>
            <w:tcW w:w="2381" w:type="dxa"/>
            <w:vAlign w:val="center"/>
          </w:tcPr>
          <w:p w14:paraId="03570EA0" w14:textId="77777777" w:rsidR="004B6C9B" w:rsidRPr="00894677" w:rsidRDefault="004B6C9B" w:rsidP="006D1864">
            <w:p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3.3.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Wprowadzanie rozwi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ą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zań i architek</w:t>
            </w:r>
            <w:r w:rsidR="00BF7B0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tury 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Pr="0089467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D117" w14:textId="77777777" w:rsidR="004B6C9B" w:rsidRPr="00894677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467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1DA2557" w14:textId="77777777" w:rsidR="004B6C9B" w:rsidRPr="00894677" w:rsidRDefault="00820207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D9379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="004B6C9B" w:rsidRPr="0089467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14:paraId="68D7471B" w14:textId="77777777" w:rsidR="004B6C9B" w:rsidRPr="00894677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9467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25CFC21C" w14:textId="77777777" w:rsidR="00BF7B07" w:rsidRDefault="004B6C9B" w:rsidP="00BF7B0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F7B0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planowany</w:t>
            </w:r>
            <w:r w:rsidR="00BF7B07" w:rsidRPr="00BF7B0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  <w:p w14:paraId="2E5663D8" w14:textId="77777777" w:rsidR="004B6C9B" w:rsidRPr="00894677" w:rsidRDefault="004B6C9B" w:rsidP="00BF7B07">
            <w:pPr>
              <w:rPr>
                <w:rFonts w:ascii="Calibri" w:hAnsi="Calibri" w:cs="Calibri"/>
                <w:sz w:val="16"/>
                <w:szCs w:val="16"/>
              </w:rPr>
            </w:pPr>
            <w:r w:rsidRPr="00894677">
              <w:rPr>
                <w:rFonts w:ascii="Calibri" w:hAnsi="Calibri" w:cs="Calibri"/>
                <w:sz w:val="16"/>
                <w:szCs w:val="16"/>
              </w:rPr>
              <w:t xml:space="preserve">w </w:t>
            </w:r>
            <w:r w:rsidR="00820207">
              <w:rPr>
                <w:rFonts w:ascii="Calibri" w:hAnsi="Calibri" w:cs="Calibri"/>
                <w:sz w:val="16"/>
                <w:szCs w:val="16"/>
              </w:rPr>
              <w:t>Q1</w:t>
            </w:r>
            <w:r w:rsidR="00D93797">
              <w:rPr>
                <w:rFonts w:ascii="Calibri" w:hAnsi="Calibri" w:cs="Calibri"/>
                <w:sz w:val="16"/>
                <w:szCs w:val="16"/>
              </w:rPr>
              <w:t>-Q2</w:t>
            </w:r>
            <w:r w:rsidR="0082020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894677">
              <w:rPr>
                <w:rFonts w:ascii="Calibri" w:hAnsi="Calibri" w:cs="Calibri"/>
                <w:sz w:val="16"/>
                <w:szCs w:val="16"/>
              </w:rPr>
              <w:t>202</w:t>
            </w:r>
            <w:r w:rsidR="00820207">
              <w:rPr>
                <w:rFonts w:ascii="Calibri" w:hAnsi="Calibri" w:cs="Calibri"/>
                <w:sz w:val="16"/>
                <w:szCs w:val="16"/>
              </w:rPr>
              <w:t>1</w:t>
            </w:r>
            <w:r w:rsidRPr="00894677">
              <w:rPr>
                <w:rFonts w:ascii="Calibri" w:hAnsi="Calibri" w:cs="Calibri"/>
                <w:sz w:val="16"/>
                <w:szCs w:val="16"/>
              </w:rPr>
              <w:t xml:space="preserve"> po uruchomieniu</w:t>
            </w:r>
            <w:r w:rsidR="00BF7B0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r w:rsidRPr="0089467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plat</w:t>
            </w:r>
            <w:r w:rsidR="00BF7B0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formy </w:t>
            </w:r>
            <w:r w:rsidRPr="0089467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streamingowej realizowanej w projekcie POPC.02.03.02-00-0007/17</w:t>
            </w:r>
          </w:p>
        </w:tc>
      </w:tr>
      <w:tr w:rsidR="004B6C9B" w:rsidRPr="002B50C0" w14:paraId="22F8221B" w14:textId="77777777" w:rsidTr="00E63AD2">
        <w:trPr>
          <w:trHeight w:val="916"/>
        </w:trPr>
        <w:tc>
          <w:tcPr>
            <w:tcW w:w="2381" w:type="dxa"/>
            <w:vAlign w:val="center"/>
          </w:tcPr>
          <w:p w14:paraId="36845E16" w14:textId="77777777" w:rsidR="004B6C9B" w:rsidRPr="00BF7B07" w:rsidRDefault="004B6C9B" w:rsidP="006D1864">
            <w:p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3.4. 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Budowa wersji mobilnej plat</w:t>
            </w:r>
            <w:r w:rsidR="00BF7B0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formy 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biorców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5533" w14:textId="77777777" w:rsidR="004B6C9B" w:rsidRPr="00894677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94677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5" w:type="dxa"/>
            <w:vAlign w:val="center"/>
          </w:tcPr>
          <w:p w14:paraId="00434BE4" w14:textId="77777777" w:rsidR="004B6C9B" w:rsidRPr="00C50E26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D9379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1277" w:type="dxa"/>
            <w:vAlign w:val="center"/>
          </w:tcPr>
          <w:p w14:paraId="30C30C72" w14:textId="77777777" w:rsidR="004B6C9B" w:rsidRPr="00BB13B1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45C1481C" w14:textId="77777777" w:rsidR="004B6C9B" w:rsidRPr="00C35CF4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B0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4B6C9B" w:rsidRPr="002B50C0" w14:paraId="57C4DF6C" w14:textId="77777777" w:rsidTr="00EF40ED">
        <w:tc>
          <w:tcPr>
            <w:tcW w:w="2381" w:type="dxa"/>
            <w:vAlign w:val="center"/>
          </w:tcPr>
          <w:p w14:paraId="244127AC" w14:textId="77777777" w:rsidR="004B6C9B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729BBE5C" w14:textId="77777777" w:rsidR="004B6C9B" w:rsidRDefault="004B6C9B" w:rsidP="007A622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5BE2B732" w14:textId="77777777" w:rsidR="004B6C9B" w:rsidRPr="00633C27" w:rsidRDefault="004B6C9B" w:rsidP="007A622B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Asystenta Ki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rownika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E909" w14:textId="77777777" w:rsidR="004B6C9B" w:rsidRPr="0052394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08EAB904" w14:textId="77777777" w:rsidR="004B6C9B" w:rsidRPr="00633C27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277" w:type="dxa"/>
            <w:vAlign w:val="center"/>
          </w:tcPr>
          <w:p w14:paraId="2FC89184" w14:textId="77777777" w:rsidR="004B6C9B" w:rsidRPr="00633C27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3146" w:type="dxa"/>
            <w:vAlign w:val="center"/>
          </w:tcPr>
          <w:p w14:paraId="3C833E3C" w14:textId="77777777" w:rsidR="004B6C9B" w:rsidRPr="008F3435" w:rsidRDefault="004B6C9B" w:rsidP="007A622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11F75001" w14:textId="77777777" w:rsidR="004B6C9B" w:rsidRPr="00894677" w:rsidRDefault="004B6C9B" w:rsidP="007A622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Opóźnienie spowodowane jest planowanymi zmianami organizacyjnymi, w związ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ku z Ob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wieszczeniem Ministra Kultury i Dziedzi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c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twa Narodowego z dnia 28 grud</w:t>
            </w:r>
            <w:r w:rsidR="009875F9">
              <w:rPr>
                <w:rFonts w:cstheme="minorHAnsi"/>
                <w:color w:val="000000" w:themeColor="text1"/>
                <w:sz w:val="16"/>
                <w:szCs w:val="16"/>
              </w:rPr>
              <w:t>nia 2018 r. o 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zamiarze i przyczynach połączenia pa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ń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stwowych instytucji kultury: Studio Filmowe "Kadr", Studio Filmowe "Tor", Studio Film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we "Zebra", Wytwórnia Filmów Dokume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n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talnych i Fabularnych oraz Studio Miniatur Filmowych. WFDiF została objęta planem włączenia swoich struktur organizacyjnych do nowej, planowanej instytucji kultury. Planowana reorganizacja, w tym restrukt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u</w:t>
            </w:r>
            <w:r w:rsidRPr="00894677">
              <w:rPr>
                <w:rFonts w:cstheme="minorHAnsi"/>
                <w:color w:val="000000" w:themeColor="text1"/>
                <w:sz w:val="16"/>
                <w:szCs w:val="16"/>
              </w:rPr>
              <w:t>ryzacja struktur kadrowych – wpłynęły na przesunięcie terminu realizacji kamienia milowego (zadanie numer 4).</w:t>
            </w:r>
          </w:p>
        </w:tc>
      </w:tr>
      <w:tr w:rsidR="004B6C9B" w:rsidRPr="002B50C0" w14:paraId="24CDF85C" w14:textId="77777777" w:rsidTr="00EF40ED">
        <w:trPr>
          <w:trHeight w:val="855"/>
        </w:trPr>
        <w:tc>
          <w:tcPr>
            <w:tcW w:w="2381" w:type="dxa"/>
            <w:vAlign w:val="center"/>
          </w:tcPr>
          <w:p w14:paraId="36BC20C1" w14:textId="77777777" w:rsidR="004B6C9B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6A4162E1" w14:textId="77777777" w:rsidR="004B6C9B" w:rsidRPr="008D752E" w:rsidRDefault="004B6C9B" w:rsidP="007A622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nt. Pr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jektu w zakresie 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wej)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389D" w14:textId="77777777" w:rsidR="004B6C9B" w:rsidRPr="0052394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5" w:type="dxa"/>
            <w:vAlign w:val="center"/>
          </w:tcPr>
          <w:p w14:paraId="3737C7F0" w14:textId="77777777" w:rsidR="004B6C9B" w:rsidRPr="0052394B" w:rsidRDefault="003D7AF9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4B6C9B"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7" w:type="dxa"/>
            <w:vAlign w:val="center"/>
          </w:tcPr>
          <w:p w14:paraId="71FE010D" w14:textId="77777777" w:rsidR="004B6C9B" w:rsidRPr="0052394B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146" w:type="dxa"/>
            <w:vAlign w:val="center"/>
          </w:tcPr>
          <w:p w14:paraId="387B38C6" w14:textId="77777777" w:rsidR="004B6C9B" w:rsidRPr="003E31D8" w:rsidRDefault="003E31D8" w:rsidP="003E31D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3E3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Planowany</w:t>
            </w:r>
          </w:p>
          <w:p w14:paraId="6A3DD0E1" w14:textId="77777777" w:rsidR="003E31D8" w:rsidRDefault="003E31D8" w:rsidP="003E31D8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 xml:space="preserve">Przesunięcia terminu realizacji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jest nastę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p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stwem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 xml:space="preserve"> przesunięcia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realizacji 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>zadań reko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>n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>strukcyjnych oraz inwestycyjnych spowod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3E31D8">
              <w:rPr>
                <w:rFonts w:cstheme="minorHAnsi"/>
                <w:color w:val="000000" w:themeColor="text1"/>
                <w:sz w:val="16"/>
                <w:szCs w:val="16"/>
              </w:rPr>
              <w:t>wanych epidemią COVID-19</w:t>
            </w:r>
            <w:r w:rsidR="003D7AF9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6083367B" w14:textId="77777777" w:rsidR="003D7AF9" w:rsidRPr="003D7AF9" w:rsidRDefault="003D7AF9" w:rsidP="003E31D8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D7AF9">
              <w:rPr>
                <w:rFonts w:cstheme="minorHAnsi"/>
                <w:color w:val="000000" w:themeColor="text1"/>
                <w:sz w:val="16"/>
                <w:szCs w:val="16"/>
              </w:rPr>
              <w:t>Planowany termin rozpoczęcia zadań pr</w:t>
            </w:r>
            <w:r w:rsidRPr="003D7AF9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3D7AF9">
              <w:rPr>
                <w:rFonts w:cstheme="minorHAnsi"/>
                <w:color w:val="000000" w:themeColor="text1"/>
                <w:sz w:val="16"/>
                <w:szCs w:val="16"/>
              </w:rPr>
              <w:t>mocyjnych (informacje medialne Q4 2020).</w:t>
            </w:r>
          </w:p>
        </w:tc>
      </w:tr>
      <w:tr w:rsidR="004B6C9B" w:rsidRPr="002B50C0" w14:paraId="52FD7295" w14:textId="77777777" w:rsidTr="00EF40ED">
        <w:trPr>
          <w:trHeight w:val="632"/>
        </w:trPr>
        <w:tc>
          <w:tcPr>
            <w:tcW w:w="2381" w:type="dxa"/>
          </w:tcPr>
          <w:p w14:paraId="0CBD9593" w14:textId="77777777" w:rsidR="004B6C9B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601FEC10" w14:textId="77777777" w:rsidR="004B6C9B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6 - Usługi z</w:t>
            </w: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e</w:t>
            </w: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wnętrzne – </w:t>
            </w:r>
          </w:p>
          <w:p w14:paraId="43AFFC7A" w14:textId="77777777" w:rsidR="004B6C9B" w:rsidRPr="0068176F" w:rsidRDefault="004B6C9B" w:rsidP="007A622B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5EB" w14:textId="77777777" w:rsidR="004B6C9B" w:rsidRPr="0052394B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5" w:type="dxa"/>
            <w:vAlign w:val="center"/>
          </w:tcPr>
          <w:p w14:paraId="296AFACB" w14:textId="77777777" w:rsidR="004B6C9B" w:rsidRPr="000E620E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277" w:type="dxa"/>
            <w:vAlign w:val="center"/>
          </w:tcPr>
          <w:p w14:paraId="08241019" w14:textId="77777777" w:rsidR="004B6C9B" w:rsidRPr="000E620E" w:rsidRDefault="004B6C9B" w:rsidP="007A622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3146" w:type="dxa"/>
            <w:vAlign w:val="center"/>
          </w:tcPr>
          <w:p w14:paraId="6A8A3418" w14:textId="77777777" w:rsidR="004B6C9B" w:rsidRPr="000E620E" w:rsidRDefault="004B6C9B" w:rsidP="007A622B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60218D40" w14:textId="77777777" w:rsidR="004B6C9B" w:rsidRDefault="004B6C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34C943" w14:textId="77777777" w:rsidR="009875F9" w:rsidRDefault="009875F9" w:rsidP="009875F9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09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846"/>
        <w:gridCol w:w="1417"/>
        <w:gridCol w:w="1473"/>
        <w:gridCol w:w="2152"/>
      </w:tblGrid>
      <w:tr w:rsidR="009875F9" w:rsidRPr="00D532F9" w14:paraId="72E6D0DC" w14:textId="77777777" w:rsidTr="009875F9">
        <w:trPr>
          <w:tblHeader/>
          <w:jc w:val="center"/>
        </w:trPr>
        <w:tc>
          <w:tcPr>
            <w:tcW w:w="3521" w:type="dxa"/>
            <w:shd w:val="clear" w:color="auto" w:fill="D0CECE" w:themeFill="background2" w:themeFillShade="E6"/>
            <w:vAlign w:val="center"/>
          </w:tcPr>
          <w:p w14:paraId="3E19D03A" w14:textId="77777777" w:rsidR="009875F9" w:rsidRPr="00D532F9" w:rsidRDefault="009875F9" w:rsidP="009875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7F562672" w14:textId="77777777" w:rsidR="009875F9" w:rsidRPr="00D532F9" w:rsidRDefault="009875F9" w:rsidP="009875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70DF168" w14:textId="77777777" w:rsidR="009875F9" w:rsidRPr="00D532F9" w:rsidRDefault="009875F9" w:rsidP="009875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5CF2DE59" w14:textId="77777777" w:rsidR="009875F9" w:rsidRPr="00D532F9" w:rsidRDefault="009875F9" w:rsidP="009875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73" w:type="dxa"/>
            <w:shd w:val="clear" w:color="auto" w:fill="D0CECE" w:themeFill="background2" w:themeFillShade="E6"/>
            <w:vAlign w:val="center"/>
          </w:tcPr>
          <w:p w14:paraId="6C48E5AE" w14:textId="77777777" w:rsidR="009875F9" w:rsidRPr="00D532F9" w:rsidRDefault="009875F9" w:rsidP="009875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43A02CE3" w14:textId="77777777" w:rsidR="009875F9" w:rsidRPr="00D532F9" w:rsidRDefault="009875F9" w:rsidP="009875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9875F9" w:rsidRPr="002B50C0" w14:paraId="740D2666" w14:textId="77777777" w:rsidTr="009875F9">
        <w:trPr>
          <w:trHeight w:val="478"/>
          <w:jc w:val="center"/>
        </w:trPr>
        <w:tc>
          <w:tcPr>
            <w:tcW w:w="3521" w:type="dxa"/>
            <w:vAlign w:val="center"/>
          </w:tcPr>
          <w:p w14:paraId="1BE7844E" w14:textId="77777777" w:rsidR="009875F9" w:rsidRPr="0025709F" w:rsidRDefault="009875F9" w:rsidP="009875F9">
            <w:pPr>
              <w:pStyle w:val="Tekstpodstawowy2"/>
              <w:numPr>
                <w:ilvl w:val="0"/>
                <w:numId w:val="22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1BCB6BE5" w14:textId="77777777" w:rsidR="009875F9" w:rsidRPr="000A3E04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65F6F593" w14:textId="77777777" w:rsidR="009875F9" w:rsidRPr="000A3E04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4E37E9E2" w14:textId="77777777" w:rsidR="009875F9" w:rsidRPr="000A3E04" w:rsidRDefault="00F3352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</w:t>
            </w:r>
            <w:r w:rsidR="009875F9"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52146901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31E79B89" w14:textId="77777777" w:rsidTr="009875F9">
        <w:trPr>
          <w:trHeight w:val="569"/>
          <w:jc w:val="center"/>
        </w:trPr>
        <w:tc>
          <w:tcPr>
            <w:tcW w:w="3521" w:type="dxa"/>
            <w:vAlign w:val="center"/>
          </w:tcPr>
          <w:p w14:paraId="37870B7E" w14:textId="77777777" w:rsidR="009875F9" w:rsidRPr="0025709F" w:rsidRDefault="009875F9" w:rsidP="009875F9">
            <w:pPr>
              <w:pStyle w:val="Tekstpodstawowy2"/>
              <w:numPr>
                <w:ilvl w:val="0"/>
                <w:numId w:val="22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sektora public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nego </w:t>
            </w:r>
          </w:p>
        </w:tc>
        <w:tc>
          <w:tcPr>
            <w:tcW w:w="846" w:type="dxa"/>
            <w:vAlign w:val="center"/>
          </w:tcPr>
          <w:p w14:paraId="52D0C51A" w14:textId="77777777" w:rsidR="009875F9" w:rsidRPr="0025709F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2E26589A" w14:textId="77777777" w:rsidR="009875F9" w:rsidRPr="0025709F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473" w:type="dxa"/>
            <w:vAlign w:val="center"/>
          </w:tcPr>
          <w:p w14:paraId="1021E3D7" w14:textId="77777777" w:rsidR="009875F9" w:rsidRPr="0025709F" w:rsidRDefault="00F3352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02</w:t>
            </w:r>
            <w:r w:rsidR="009875F9"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7F2E650D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5709F" w14:paraId="3615CC00" w14:textId="77777777" w:rsidTr="009875F9">
        <w:trPr>
          <w:trHeight w:val="536"/>
          <w:jc w:val="center"/>
        </w:trPr>
        <w:tc>
          <w:tcPr>
            <w:tcW w:w="3521" w:type="dxa"/>
            <w:vAlign w:val="center"/>
          </w:tcPr>
          <w:p w14:paraId="1D469B55" w14:textId="77777777" w:rsidR="009875F9" w:rsidRPr="0025709F" w:rsidRDefault="009875F9" w:rsidP="009875F9">
            <w:pPr>
              <w:pStyle w:val="Tekstpodstawowy2"/>
              <w:numPr>
                <w:ilvl w:val="0"/>
                <w:numId w:val="22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nego</w:t>
            </w:r>
          </w:p>
        </w:tc>
        <w:tc>
          <w:tcPr>
            <w:tcW w:w="846" w:type="dxa"/>
            <w:vAlign w:val="center"/>
          </w:tcPr>
          <w:p w14:paraId="38C1C713" w14:textId="77777777" w:rsidR="009875F9" w:rsidRPr="008D752E" w:rsidRDefault="008D752E" w:rsidP="008D752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8D752E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7CFEEA68" w14:textId="77777777" w:rsidR="009875F9" w:rsidRPr="0025709F" w:rsidRDefault="009875F9" w:rsidP="009875F9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473" w:type="dxa"/>
            <w:vAlign w:val="center"/>
          </w:tcPr>
          <w:p w14:paraId="5A73950F" w14:textId="77777777" w:rsidR="009875F9" w:rsidRPr="0025709F" w:rsidRDefault="00F33527" w:rsidP="009875F9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1F2A5544" w14:textId="77777777" w:rsidR="009875F9" w:rsidRPr="00437000" w:rsidRDefault="009875F9" w:rsidP="009875F9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7D6EF7DD" w14:textId="77777777" w:rsidTr="009875F9">
        <w:trPr>
          <w:trHeight w:val="429"/>
          <w:jc w:val="center"/>
        </w:trPr>
        <w:tc>
          <w:tcPr>
            <w:tcW w:w="3521" w:type="dxa"/>
            <w:vAlign w:val="center"/>
          </w:tcPr>
          <w:p w14:paraId="7D3FDB9C" w14:textId="77777777" w:rsidR="009875F9" w:rsidRPr="007A3D68" w:rsidRDefault="009875F9" w:rsidP="009875F9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15D8F80B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3FB087F3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725C59D4" w14:textId="77777777" w:rsidR="009875F9" w:rsidRPr="007A3D68" w:rsidRDefault="00F3352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5BEF1113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7740F388" w14:textId="77777777" w:rsidTr="009875F9">
        <w:trPr>
          <w:trHeight w:val="618"/>
          <w:jc w:val="center"/>
        </w:trPr>
        <w:tc>
          <w:tcPr>
            <w:tcW w:w="3521" w:type="dxa"/>
            <w:vAlign w:val="center"/>
          </w:tcPr>
          <w:p w14:paraId="2527E40E" w14:textId="77777777" w:rsidR="009875F9" w:rsidRPr="006334BF" w:rsidRDefault="009875F9" w:rsidP="009875F9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0664AFDA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5FBAEB9A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20ED4FA2" w14:textId="77777777" w:rsidR="009875F9" w:rsidRPr="008A76E4" w:rsidRDefault="00F3352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22</w:t>
            </w:r>
          </w:p>
        </w:tc>
        <w:tc>
          <w:tcPr>
            <w:tcW w:w="2152" w:type="dxa"/>
            <w:vAlign w:val="center"/>
          </w:tcPr>
          <w:p w14:paraId="4B14C7C7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875F9" w:rsidRPr="007A3D68" w14:paraId="0FFE71E5" w14:textId="77777777" w:rsidTr="009875F9">
        <w:trPr>
          <w:trHeight w:val="482"/>
          <w:jc w:val="center"/>
        </w:trPr>
        <w:tc>
          <w:tcPr>
            <w:tcW w:w="3521" w:type="dxa"/>
            <w:vAlign w:val="center"/>
          </w:tcPr>
          <w:p w14:paraId="11CBAB3C" w14:textId="77777777" w:rsidR="009875F9" w:rsidRPr="007A3D68" w:rsidRDefault="009875F9" w:rsidP="009875F9">
            <w:pPr>
              <w:pStyle w:val="Tekstpodstawowy2"/>
              <w:numPr>
                <w:ilvl w:val="0"/>
                <w:numId w:val="22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sektora public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nego </w:t>
            </w:r>
          </w:p>
        </w:tc>
        <w:tc>
          <w:tcPr>
            <w:tcW w:w="846" w:type="dxa"/>
            <w:vAlign w:val="center"/>
          </w:tcPr>
          <w:p w14:paraId="4D74D5F7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7" w:type="dxa"/>
            <w:vAlign w:val="center"/>
          </w:tcPr>
          <w:p w14:paraId="16415547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473" w:type="dxa"/>
            <w:vAlign w:val="center"/>
          </w:tcPr>
          <w:p w14:paraId="63713186" w14:textId="77777777" w:rsidR="009875F9" w:rsidRPr="007F1BEB" w:rsidRDefault="00DC7DD7" w:rsidP="009875F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02</w:t>
            </w:r>
            <w:r w:rsidR="009875F9"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3</w:t>
            </w:r>
          </w:p>
        </w:tc>
        <w:tc>
          <w:tcPr>
            <w:tcW w:w="2152" w:type="dxa"/>
            <w:vAlign w:val="center"/>
          </w:tcPr>
          <w:p w14:paraId="0885CC62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5A0D9603" w14:textId="77777777" w:rsidTr="009875F9">
        <w:trPr>
          <w:trHeight w:val="543"/>
          <w:jc w:val="center"/>
        </w:trPr>
        <w:tc>
          <w:tcPr>
            <w:tcW w:w="3521" w:type="dxa"/>
            <w:vAlign w:val="center"/>
          </w:tcPr>
          <w:p w14:paraId="2F640AB3" w14:textId="77777777" w:rsidR="009875F9" w:rsidRPr="007A3D68" w:rsidRDefault="009875F9" w:rsidP="009875F9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846" w:type="dxa"/>
            <w:vAlign w:val="center"/>
          </w:tcPr>
          <w:p w14:paraId="2BFB4AD2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7" w:type="dxa"/>
            <w:vAlign w:val="center"/>
          </w:tcPr>
          <w:p w14:paraId="6272334D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473" w:type="dxa"/>
            <w:vAlign w:val="center"/>
          </w:tcPr>
          <w:p w14:paraId="52270915" w14:textId="77777777" w:rsidR="009875F9" w:rsidRPr="007A3D68" w:rsidRDefault="00DC7DD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3E944AFD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338E9790" w14:textId="77777777" w:rsidTr="009875F9">
        <w:trPr>
          <w:trHeight w:val="563"/>
          <w:jc w:val="center"/>
        </w:trPr>
        <w:tc>
          <w:tcPr>
            <w:tcW w:w="3521" w:type="dxa"/>
            <w:vAlign w:val="center"/>
          </w:tcPr>
          <w:p w14:paraId="5640E394" w14:textId="77777777" w:rsidR="009875F9" w:rsidRPr="007A3D68" w:rsidRDefault="009875F9" w:rsidP="009875F9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12679396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7" w:type="dxa"/>
            <w:vAlign w:val="center"/>
          </w:tcPr>
          <w:p w14:paraId="2A95ADC5" w14:textId="77777777" w:rsidR="009875F9" w:rsidRPr="007A3D68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473" w:type="dxa"/>
            <w:vAlign w:val="center"/>
          </w:tcPr>
          <w:p w14:paraId="4B3834F5" w14:textId="77777777" w:rsidR="009875F9" w:rsidRPr="007A3D68" w:rsidRDefault="00DC7DD7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46548567" w14:textId="77777777" w:rsidR="009875F9" w:rsidRPr="00437000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9875F9" w:rsidRPr="002B50C0" w14:paraId="34441E24" w14:textId="77777777" w:rsidTr="009875F9">
        <w:trPr>
          <w:trHeight w:val="723"/>
          <w:jc w:val="center"/>
        </w:trPr>
        <w:tc>
          <w:tcPr>
            <w:tcW w:w="3521" w:type="dxa"/>
            <w:vAlign w:val="center"/>
          </w:tcPr>
          <w:p w14:paraId="00592C4F" w14:textId="77777777" w:rsidR="009875F9" w:rsidRPr="008A76E4" w:rsidRDefault="009875F9" w:rsidP="009875F9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80580A1" w14:textId="77777777" w:rsidR="009875F9" w:rsidRPr="008A76E4" w:rsidRDefault="009875F9" w:rsidP="009875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06248798" w14:textId="77777777" w:rsidR="009875F9" w:rsidRPr="008A76E4" w:rsidRDefault="009875F9" w:rsidP="009875F9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14:paraId="427291AF" w14:textId="77777777" w:rsidR="009875F9" w:rsidRPr="008A76E4" w:rsidRDefault="00DC7DD7" w:rsidP="009875F9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03</w:t>
            </w:r>
            <w:r w:rsidR="009875F9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2152" w:type="dxa"/>
            <w:vAlign w:val="center"/>
          </w:tcPr>
          <w:p w14:paraId="404BBAA5" w14:textId="77777777" w:rsidR="009875F9" w:rsidRPr="00437000" w:rsidRDefault="009875F9" w:rsidP="009875F9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34450885" w14:textId="77777777" w:rsidR="009875F9" w:rsidRDefault="009875F9" w:rsidP="009875F9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736"/>
        <w:gridCol w:w="1701"/>
        <w:gridCol w:w="3260"/>
      </w:tblGrid>
      <w:tr w:rsidR="009875F9" w:rsidRPr="002B50C0" w14:paraId="1BD0A906" w14:textId="77777777" w:rsidTr="009875F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4AE0E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C7643D3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014CF57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96326B4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75F9" w:rsidRPr="002B50C0" w14:paraId="4E8DBAE5" w14:textId="77777777" w:rsidTr="009875F9">
        <w:trPr>
          <w:trHeight w:val="565"/>
        </w:trPr>
        <w:tc>
          <w:tcPr>
            <w:tcW w:w="2937" w:type="dxa"/>
            <w:vAlign w:val="center"/>
          </w:tcPr>
          <w:p w14:paraId="2EF118A8" w14:textId="77777777" w:rsidR="009875F9" w:rsidRPr="007B2AA1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724BB7D3" w14:textId="77777777" w:rsidR="009875F9" w:rsidRPr="007B2AA1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</w:t>
            </w:r>
            <w:r w:rsidR="00D93797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</w:t>
            </w: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-2021</w:t>
            </w:r>
          </w:p>
        </w:tc>
        <w:tc>
          <w:tcPr>
            <w:tcW w:w="1701" w:type="dxa"/>
            <w:vAlign w:val="center"/>
          </w:tcPr>
          <w:p w14:paraId="5DD80ED7" w14:textId="77777777" w:rsidR="009875F9" w:rsidRPr="007B2AA1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44BE2B3E" w14:textId="77777777" w:rsidR="009875F9" w:rsidRPr="007B2AA1" w:rsidRDefault="009875F9" w:rsidP="009875F9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2E47C712" w14:textId="77777777" w:rsidR="009875F9" w:rsidRPr="006453C1" w:rsidRDefault="009875F9" w:rsidP="009875F9"/>
    <w:p w14:paraId="12ACDC40" w14:textId="77777777" w:rsidR="009875F9" w:rsidRDefault="009875F9" w:rsidP="009875F9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535"/>
        <w:gridCol w:w="1902"/>
        <w:gridCol w:w="3260"/>
      </w:tblGrid>
      <w:tr w:rsidR="009875F9" w:rsidRPr="002B50C0" w14:paraId="7C6F92B8" w14:textId="77777777" w:rsidTr="009875F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C8A4D82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30CC27EE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232495AD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8EDAE0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75F9" w:rsidRPr="002B50C0" w14:paraId="4932F9E4" w14:textId="77777777" w:rsidTr="009875F9">
        <w:trPr>
          <w:trHeight w:val="798"/>
        </w:trPr>
        <w:tc>
          <w:tcPr>
            <w:tcW w:w="2937" w:type="dxa"/>
            <w:vAlign w:val="center"/>
          </w:tcPr>
          <w:p w14:paraId="5F5CAAC2" w14:textId="77777777" w:rsidR="009875F9" w:rsidRPr="008A76E4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wane materiały fonoteki WFDiF</w:t>
            </w:r>
          </w:p>
        </w:tc>
        <w:tc>
          <w:tcPr>
            <w:tcW w:w="1535" w:type="dxa"/>
            <w:vAlign w:val="center"/>
          </w:tcPr>
          <w:p w14:paraId="010FAF85" w14:textId="77777777" w:rsidR="009875F9" w:rsidRPr="008A76E4" w:rsidRDefault="0050291E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02</w:t>
            </w:r>
            <w:r w:rsidR="009875F9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02" w:type="dxa"/>
            <w:vAlign w:val="center"/>
          </w:tcPr>
          <w:p w14:paraId="51CD2907" w14:textId="77777777" w:rsidR="009875F9" w:rsidRPr="008A76E4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46ABD5B9" w14:textId="77777777" w:rsidR="009875F9" w:rsidRPr="008A76E4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43A977F2" w14:textId="77777777" w:rsidR="009875F9" w:rsidRDefault="009875F9" w:rsidP="009875F9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9875F9" w:rsidRPr="002B50C0" w14:paraId="65349664" w14:textId="77777777" w:rsidTr="009875F9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76B49C4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F9CFA6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9FFF48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81116D2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A52978" w14:textId="77777777" w:rsidR="009875F9" w:rsidRPr="00141A92" w:rsidRDefault="009875F9" w:rsidP="009875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75F9" w:rsidRPr="00710627" w14:paraId="62DAB15E" w14:textId="77777777" w:rsidTr="009875F9">
        <w:tc>
          <w:tcPr>
            <w:tcW w:w="2547" w:type="dxa"/>
            <w:vAlign w:val="center"/>
          </w:tcPr>
          <w:p w14:paraId="2D7A6434" w14:textId="77777777" w:rsidR="009875F9" w:rsidRPr="00536D85" w:rsidRDefault="009875F9" w:rsidP="009875F9">
            <w:pPr>
              <w:pStyle w:val="Akapitzlist"/>
              <w:numPr>
                <w:ilvl w:val="0"/>
                <w:numId w:val="23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zrekonstruowane i zdigital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zowane materiały filmowe g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towe do przekazania i głęb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kiej archiwizacji</w:t>
            </w:r>
          </w:p>
        </w:tc>
        <w:tc>
          <w:tcPr>
            <w:tcW w:w="1701" w:type="dxa"/>
            <w:vAlign w:val="center"/>
          </w:tcPr>
          <w:p w14:paraId="4B62EB9E" w14:textId="77777777" w:rsidR="009875F9" w:rsidRPr="00536D85" w:rsidRDefault="0050291E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02</w:t>
            </w:r>
            <w:r w:rsidR="009875F9"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2CF5E63D" w14:textId="77777777" w:rsidR="009875F9" w:rsidRPr="00536D85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708E83D4" w14:textId="77777777" w:rsidR="009875F9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26645BC5" w14:textId="77777777" w:rsidR="009875F9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zostanie wyposażona w bazę wiedzy progr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mistycznej, wykorzystując w tym celu projekt „wiki” z ograniczonym dostępem dla podmi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tów publicznych oraz wtyczki programistyczne API zgodnie ze standardami interoperacyjn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y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gramistycznego podłączenia do samej wysz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u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kiwarki. Takie podejście umożliwi pełną wspó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ł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pracę również w ramach projektu KRONIK@.</w:t>
            </w:r>
          </w:p>
          <w:p w14:paraId="732162DD" w14:textId="77777777" w:rsidR="009875F9" w:rsidRPr="00536D85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 planowane</w:t>
            </w:r>
          </w:p>
        </w:tc>
      </w:tr>
      <w:tr w:rsidR="009875F9" w:rsidRPr="002B50C0" w14:paraId="6AC065B3" w14:textId="77777777" w:rsidTr="009875F9">
        <w:trPr>
          <w:trHeight w:val="530"/>
        </w:trPr>
        <w:tc>
          <w:tcPr>
            <w:tcW w:w="2547" w:type="dxa"/>
            <w:vAlign w:val="center"/>
          </w:tcPr>
          <w:p w14:paraId="7AD3515D" w14:textId="77777777" w:rsidR="009875F9" w:rsidRPr="00536D85" w:rsidRDefault="009875F9" w:rsidP="009875F9">
            <w:pPr>
              <w:pStyle w:val="Akapitzlist"/>
              <w:numPr>
                <w:ilvl w:val="0"/>
                <w:numId w:val="23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17E56468" w14:textId="77777777" w:rsidR="009875F9" w:rsidRPr="00536D85" w:rsidRDefault="0050291E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03</w:t>
            </w:r>
            <w:r w:rsidR="009875F9"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 w:rsidR="009875F9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5649BAED" w14:textId="77777777" w:rsidR="009875F9" w:rsidRPr="00536D85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65950B6F" w14:textId="77777777" w:rsidR="009875F9" w:rsidRPr="009E73F4" w:rsidRDefault="009875F9" w:rsidP="009875F9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1E48C66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formatycznymi za pomocą protokołów komun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kacyjnych i szyfrujących. Stworzone w ramach projektu API (interfejs programistyczny aplik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cji) dostarczać będzie szereg programów, struktur danych, klas obiektów oraz protokołów komunikacji i umożliwi eksploatowanie, prz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glądnie i utrzymywanie przygotowanych d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nych przez platformę KRONIK@ oraz innych uczestników rynku korzystających z technol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gii VOD.</w:t>
            </w:r>
          </w:p>
          <w:p w14:paraId="57EAEE2F" w14:textId="77777777" w:rsidR="009875F9" w:rsidRPr="00536D85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720A820E" w14:textId="77777777" w:rsidR="00687A54" w:rsidRDefault="00687A54" w:rsidP="00687A54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82C40DC" w14:textId="77777777" w:rsidR="00687A54" w:rsidRDefault="00687A54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4C0EF71" w14:textId="77777777" w:rsidR="009875F9" w:rsidRPr="002B50C0" w:rsidRDefault="009875F9" w:rsidP="009875F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</w:p>
    <w:p w14:paraId="28AEB2BF" w14:textId="77777777" w:rsidR="009875F9" w:rsidRPr="00141A92" w:rsidRDefault="009875F9" w:rsidP="009875F9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807"/>
        <w:gridCol w:w="1594"/>
        <w:gridCol w:w="2086"/>
        <w:gridCol w:w="3011"/>
      </w:tblGrid>
      <w:tr w:rsidR="009875F9" w:rsidRPr="002B50C0" w14:paraId="54B6709F" w14:textId="77777777" w:rsidTr="009875F9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510C040E" w14:textId="77777777" w:rsidR="009875F9" w:rsidRPr="00703A5C" w:rsidRDefault="009875F9" w:rsidP="009875F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14:paraId="55046F8A" w14:textId="77777777" w:rsidR="009875F9" w:rsidRPr="00703A5C" w:rsidRDefault="009875F9" w:rsidP="009875F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2637F4E6" w14:textId="77777777" w:rsidR="009875F9" w:rsidRPr="00703A5C" w:rsidRDefault="009875F9" w:rsidP="009875F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2086" w:type="dxa"/>
            <w:shd w:val="clear" w:color="auto" w:fill="D0CECE" w:themeFill="background2" w:themeFillShade="E6"/>
          </w:tcPr>
          <w:p w14:paraId="4BBAE762" w14:textId="77777777" w:rsidR="009875F9" w:rsidRPr="00703A5C" w:rsidRDefault="009875F9" w:rsidP="009875F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011" w:type="dxa"/>
            <w:shd w:val="clear" w:color="auto" w:fill="D0CECE" w:themeFill="background2" w:themeFillShade="E6"/>
            <w:vAlign w:val="center"/>
          </w:tcPr>
          <w:p w14:paraId="5C4B6D8C" w14:textId="77777777" w:rsidR="009875F9" w:rsidRPr="00703A5C" w:rsidRDefault="009875F9" w:rsidP="009875F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9875F9" w:rsidRPr="002B50C0" w14:paraId="1AA8CEE8" w14:textId="77777777" w:rsidTr="009875F9">
        <w:tc>
          <w:tcPr>
            <w:tcW w:w="2807" w:type="dxa"/>
            <w:vAlign w:val="center"/>
          </w:tcPr>
          <w:p w14:paraId="760B58A7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2C54F727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594" w:type="dxa"/>
            <w:vAlign w:val="center"/>
          </w:tcPr>
          <w:p w14:paraId="529A7001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2086" w:type="dxa"/>
            <w:vAlign w:val="center"/>
          </w:tcPr>
          <w:p w14:paraId="09C7B23B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011" w:type="dxa"/>
            <w:vAlign w:val="center"/>
          </w:tcPr>
          <w:p w14:paraId="4D0D2912" w14:textId="77777777" w:rsidR="009875F9" w:rsidRPr="000D3BAB" w:rsidRDefault="009875F9" w:rsidP="009875F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0CED74C1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0CA4C218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t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27B6CC1E" w14:textId="77777777" w:rsidR="009875F9" w:rsidRPr="000D3BAB" w:rsidRDefault="009875F9" w:rsidP="009875F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2AC1539F" w14:textId="77777777" w:rsidR="009875F9" w:rsidRPr="000D3BAB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6"/>
              </w:rPr>
              <w:t>cy monitoring rynku.</w:t>
            </w:r>
          </w:p>
          <w:p w14:paraId="55B1C17E" w14:textId="77777777" w:rsidR="009875F9" w:rsidRPr="0094019E" w:rsidRDefault="009875F9" w:rsidP="009875F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1F58EA99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przedniego okresu sprawozdawczego.</w:t>
            </w:r>
          </w:p>
          <w:p w14:paraId="312CB1AC" w14:textId="77777777" w:rsidR="009875F9" w:rsidRPr="0094019E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nie części wydatków z kategorii środki trwałe i wartości niematerialne i prawne – oprogramowanie – na usługi zew. – usługi wspomagające realizację proje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tu – w kontekście usługi nadzoru tec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h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nologicznego i optymalizacji kosztów integracyjnych planowanych technol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gii.</w:t>
            </w:r>
          </w:p>
        </w:tc>
      </w:tr>
      <w:tr w:rsidR="009875F9" w:rsidRPr="002B50C0" w14:paraId="111716CB" w14:textId="77777777" w:rsidTr="009875F9">
        <w:trPr>
          <w:trHeight w:val="893"/>
        </w:trPr>
        <w:tc>
          <w:tcPr>
            <w:tcW w:w="2807" w:type="dxa"/>
            <w:vAlign w:val="center"/>
          </w:tcPr>
          <w:p w14:paraId="59164F54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administracyjne i ryzyko z</w:t>
            </w:r>
          </w:p>
          <w:p w14:paraId="47EE3A6F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194483E7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7484E4A5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594" w:type="dxa"/>
            <w:vAlign w:val="center"/>
          </w:tcPr>
          <w:p w14:paraId="294482D5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445BE6A4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011" w:type="dxa"/>
            <w:vAlign w:val="center"/>
          </w:tcPr>
          <w:p w14:paraId="14AC0370" w14:textId="77777777" w:rsidR="009875F9" w:rsidRPr="004D2E03" w:rsidRDefault="009875F9" w:rsidP="00987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260C9BB5" w14:textId="77777777" w:rsidR="009875F9" w:rsidRPr="004D2E03" w:rsidRDefault="009875F9" w:rsidP="009875F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4CBE3530" w14:textId="77777777" w:rsidR="009875F9" w:rsidRDefault="009875F9" w:rsidP="009875F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380B4263" w14:textId="77777777" w:rsidR="009875F9" w:rsidRDefault="009875F9" w:rsidP="009875F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ź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dzierniku 2019r. dedykowanego ek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s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perta do projektu ds. PZP.</w:t>
            </w:r>
          </w:p>
          <w:p w14:paraId="22FEA28A" w14:textId="77777777" w:rsidR="009875F9" w:rsidRDefault="009875F9" w:rsidP="00987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1DAE420E" w14:textId="77777777" w:rsidR="009875F9" w:rsidRPr="004D2E03" w:rsidRDefault="009875F9" w:rsidP="009875F9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4128D639" w14:textId="77777777" w:rsidR="009875F9" w:rsidRDefault="009875F9" w:rsidP="00987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56AF18F4" w14:textId="77777777" w:rsidR="009875F9" w:rsidRPr="008E63EC" w:rsidRDefault="009875F9" w:rsidP="009875F9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165D3716" w14:textId="77777777" w:rsidR="009875F9" w:rsidRPr="004D2E03" w:rsidRDefault="009875F9" w:rsidP="009875F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9875F9" w:rsidRPr="002B50C0" w14:paraId="7F4C65B4" w14:textId="77777777" w:rsidTr="009875F9">
        <w:trPr>
          <w:trHeight w:val="2800"/>
        </w:trPr>
        <w:tc>
          <w:tcPr>
            <w:tcW w:w="2807" w:type="dxa"/>
            <w:vAlign w:val="center"/>
          </w:tcPr>
          <w:p w14:paraId="3DD22E62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434A27C3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0EE44C98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ści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niem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594" w:type="dxa"/>
            <w:vAlign w:val="center"/>
          </w:tcPr>
          <w:p w14:paraId="675B1425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2C20C0BC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011" w:type="dxa"/>
            <w:vAlign w:val="center"/>
          </w:tcPr>
          <w:p w14:paraId="7F8EB858" w14:textId="77777777" w:rsidR="009875F9" w:rsidRPr="004D2E03" w:rsidRDefault="009875F9" w:rsidP="009875F9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143162F" w14:textId="77777777" w:rsidR="009875F9" w:rsidRPr="004D2E03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25B6D9A0" w14:textId="77777777" w:rsidR="009875F9" w:rsidRPr="006C50EF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72C78CB7" w14:textId="77777777" w:rsidR="009875F9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</w:t>
            </w:r>
            <w:r>
              <w:rPr>
                <w:rFonts w:ascii="Arial" w:hAnsi="Arial" w:cs="Arial"/>
                <w:color w:val="000000" w:themeColor="text1"/>
                <w:sz w:val="16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nia rozwiązań technologicznych opt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malizujących koszt operacyjny związ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ny z rozbudową wydajności środowiska IT (np. skorzystanie z usługi public cloud)</w:t>
            </w:r>
          </w:p>
          <w:p w14:paraId="6C6E2E28" w14:textId="77777777" w:rsidR="009875F9" w:rsidRPr="004D2E03" w:rsidRDefault="009875F9" w:rsidP="009875F9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9EDA11A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0C4A43EE" w14:textId="77777777" w:rsidR="009875F9" w:rsidRDefault="009875F9" w:rsidP="009875F9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181CC101" w14:textId="77777777" w:rsidR="009875F9" w:rsidRPr="00FD0FBF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astąpi po wdrożeniu rozwi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ą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2224F80A" w14:textId="77777777" w:rsidR="009875F9" w:rsidRPr="00917976" w:rsidRDefault="009875F9" w:rsidP="009875F9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9875F9" w:rsidRPr="002B50C0" w14:paraId="0DCEB22F" w14:textId="77777777" w:rsidTr="009875F9">
        <w:tc>
          <w:tcPr>
            <w:tcW w:w="2807" w:type="dxa"/>
            <w:vAlign w:val="center"/>
          </w:tcPr>
          <w:p w14:paraId="30E6B4EF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1DB8091F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3842AB00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70A6F670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594" w:type="dxa"/>
            <w:vAlign w:val="center"/>
          </w:tcPr>
          <w:p w14:paraId="504925EA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21406C55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011" w:type="dxa"/>
            <w:vAlign w:val="center"/>
          </w:tcPr>
          <w:p w14:paraId="3F88C90D" w14:textId="77777777" w:rsidR="009875F9" w:rsidRPr="00033730" w:rsidRDefault="009875F9" w:rsidP="009875F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7D95DF32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79A07B72" w14:textId="77777777" w:rsidR="009875F9" w:rsidRDefault="009875F9" w:rsidP="009875F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1CACAF0A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27C3D865" w14:textId="77777777" w:rsidR="009875F9" w:rsidRPr="00F35BE2" w:rsidRDefault="009875F9" w:rsidP="009875F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1F51524A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 związku z planowanym z dniem 01 października 2019r. połączeniem </w:t>
            </w:r>
            <w:r>
              <w:rPr>
                <w:rFonts w:ascii="Arial" w:hAnsi="Arial" w:cs="Arial"/>
                <w:color w:val="000000" w:themeColor="text1"/>
                <w:sz w:val="16"/>
              </w:rPr>
              <w:lastRenderedPageBreak/>
              <w:t>państwowych instytucji kultury w 1 podmiot (WFDiF) – liczba doświadcz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nych pracowników do realizacji zad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nia wzrośnie w Q4 2019</w:t>
            </w:r>
          </w:p>
        </w:tc>
      </w:tr>
      <w:tr w:rsidR="009875F9" w:rsidRPr="002B50C0" w14:paraId="1714EB9C" w14:textId="77777777" w:rsidTr="009875F9">
        <w:trPr>
          <w:trHeight w:val="973"/>
        </w:trPr>
        <w:tc>
          <w:tcPr>
            <w:tcW w:w="2807" w:type="dxa"/>
            <w:vAlign w:val="center"/>
          </w:tcPr>
          <w:p w14:paraId="4D966B9F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Inflacja, wzrost kosztów</w:t>
            </w:r>
          </w:p>
          <w:p w14:paraId="1EAB9598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3796B219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 xml:space="preserve">nia 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594" w:type="dxa"/>
            <w:vAlign w:val="center"/>
          </w:tcPr>
          <w:p w14:paraId="2B3B46AB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086" w:type="dxa"/>
            <w:vAlign w:val="center"/>
          </w:tcPr>
          <w:p w14:paraId="1C12E2F1" w14:textId="77777777" w:rsidR="009875F9" w:rsidRPr="00917976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011" w:type="dxa"/>
            <w:vAlign w:val="center"/>
          </w:tcPr>
          <w:p w14:paraId="1B9902B5" w14:textId="77777777" w:rsidR="009875F9" w:rsidRPr="008D5081" w:rsidRDefault="009875F9" w:rsidP="009875F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8099459" w14:textId="77777777" w:rsidR="009875F9" w:rsidRPr="008D5081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028CF5D3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74BF4ACF" w14:textId="77777777" w:rsidR="009875F9" w:rsidRPr="006C50EF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69A5D904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1A835BED" w14:textId="77777777" w:rsidR="009875F9" w:rsidRPr="006002D2" w:rsidRDefault="009875F9" w:rsidP="009875F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C6A5509" w14:textId="77777777" w:rsidR="009875F9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na poziomie zakładanym w projekcie</w:t>
            </w:r>
          </w:p>
          <w:p w14:paraId="564D0E1D" w14:textId="77777777" w:rsidR="009875F9" w:rsidRPr="008D5081" w:rsidRDefault="009875F9" w:rsidP="009875F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65235230" w14:textId="77777777" w:rsidR="009875F9" w:rsidRPr="00917976" w:rsidRDefault="009875F9" w:rsidP="009875F9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żeniach projektowych.</w:t>
            </w:r>
          </w:p>
        </w:tc>
      </w:tr>
      <w:tr w:rsidR="009875F9" w:rsidRPr="002B50C0" w14:paraId="23013E16" w14:textId="77777777" w:rsidTr="009875F9">
        <w:trPr>
          <w:trHeight w:val="2784"/>
        </w:trPr>
        <w:tc>
          <w:tcPr>
            <w:tcW w:w="2807" w:type="dxa"/>
            <w:vAlign w:val="center"/>
          </w:tcPr>
          <w:p w14:paraId="189F6FEE" w14:textId="77777777" w:rsidR="009875F9" w:rsidRPr="006C50EF" w:rsidRDefault="009875F9" w:rsidP="009875F9">
            <w:pPr>
              <w:ind w:right="-108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>Stan epidemiczny_COVID-19  opó</w:t>
            </w: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6"/>
                <w:szCs w:val="20"/>
              </w:rPr>
              <w:t>nienia i przesunięcia w realizacji kamieni milowych projektu</w:t>
            </w:r>
          </w:p>
        </w:tc>
        <w:tc>
          <w:tcPr>
            <w:tcW w:w="1594" w:type="dxa"/>
            <w:vAlign w:val="center"/>
          </w:tcPr>
          <w:p w14:paraId="3795B00A" w14:textId="77777777" w:rsidR="009875F9" w:rsidRPr="006C50EF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WYSOKA</w:t>
            </w:r>
          </w:p>
        </w:tc>
        <w:tc>
          <w:tcPr>
            <w:tcW w:w="2086" w:type="dxa"/>
            <w:vAlign w:val="center"/>
          </w:tcPr>
          <w:p w14:paraId="048F3A6A" w14:textId="77777777" w:rsidR="009875F9" w:rsidRPr="006C50EF" w:rsidRDefault="009875F9" w:rsidP="009875F9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WYSOKIE</w:t>
            </w:r>
          </w:p>
        </w:tc>
        <w:tc>
          <w:tcPr>
            <w:tcW w:w="3011" w:type="dxa"/>
            <w:vAlign w:val="center"/>
          </w:tcPr>
          <w:p w14:paraId="05C0B2A1" w14:textId="77777777" w:rsidR="009875F9" w:rsidRDefault="009875F9" w:rsidP="009875F9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1. Działanie</w:t>
            </w:r>
          </w:p>
          <w:p w14:paraId="4C916DDB" w14:textId="77777777" w:rsidR="009875F9" w:rsidRPr="00151263" w:rsidRDefault="009875F9" w:rsidP="009875F9">
            <w:pPr>
              <w:pStyle w:val="Akapitzlist"/>
              <w:ind w:left="39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Uwzględnieni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>e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w HRK Projektu doda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t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kowych 90 dni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na realizację projektu, zgodnie z Ustawą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z dnia 3 kwietnia 2020 r.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o szczególnych rozwiązaniach wspierających realizację programów operacyjnych w związku z wystąpi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e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niem COVID-19 w 2020 r.</w:t>
            </w:r>
          </w:p>
          <w:p w14:paraId="02303A36" w14:textId="77777777" w:rsidR="009875F9" w:rsidRDefault="009875F9" w:rsidP="009875F9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2. Efekt</w:t>
            </w:r>
          </w:p>
          <w:p w14:paraId="0F35E051" w14:textId="77777777" w:rsidR="009875F9" w:rsidRPr="00151263" w:rsidRDefault="009875F9" w:rsidP="009875F9">
            <w:pPr>
              <w:pStyle w:val="Akapitzlist"/>
              <w:ind w:left="39"/>
              <w:jc w:val="both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Uzyskanie dodatkowych 3 m-cy na realizację zadań projektowych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>.</w:t>
            </w:r>
          </w:p>
          <w:p w14:paraId="20EB4DD6" w14:textId="77777777" w:rsidR="009875F9" w:rsidRDefault="009875F9" w:rsidP="009875F9">
            <w:pPr>
              <w:pStyle w:val="Akapitzlist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3. Zmiana</w:t>
            </w:r>
          </w:p>
          <w:p w14:paraId="7E15BD04" w14:textId="77777777" w:rsidR="009875F9" w:rsidRPr="00151263" w:rsidRDefault="009875F9" w:rsidP="009875F9">
            <w:pPr>
              <w:pStyle w:val="Akapitzlist"/>
              <w:ind w:left="39"/>
              <w:jc w:val="both"/>
              <w:rPr>
                <w:rFonts w:ascii="Arial" w:hAnsi="Arial" w:cs="Arial"/>
                <w:bCs/>
                <w:color w:val="000000" w:themeColor="text1"/>
                <w:sz w:val="16"/>
              </w:rPr>
            </w:pP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Termin zakończenia projektu przes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u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nięty z 31.12.2021 na </w:t>
            </w:r>
            <w:r>
              <w:rPr>
                <w:rFonts w:ascii="Arial" w:hAnsi="Arial" w:cs="Arial"/>
                <w:bCs/>
                <w:color w:val="000000" w:themeColor="text1"/>
                <w:sz w:val="16"/>
              </w:rPr>
              <w:t xml:space="preserve"> </w:t>
            </w:r>
            <w:r w:rsidRPr="00151263">
              <w:rPr>
                <w:rFonts w:ascii="Arial" w:hAnsi="Arial" w:cs="Arial"/>
                <w:bCs/>
                <w:color w:val="000000" w:themeColor="text1"/>
                <w:sz w:val="16"/>
              </w:rPr>
              <w:t>31.03.2022</w:t>
            </w:r>
          </w:p>
        </w:tc>
      </w:tr>
    </w:tbl>
    <w:p w14:paraId="01B7A0BF" w14:textId="77777777" w:rsidR="009875F9" w:rsidRDefault="009875F9" w:rsidP="009875F9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9E6F30" w14:textId="77777777" w:rsidR="009875F9" w:rsidRDefault="009875F9" w:rsidP="009875F9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9875F9" w:rsidRPr="006334BF" w14:paraId="415D2E69" w14:textId="77777777" w:rsidTr="009875F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51C804B" w14:textId="77777777" w:rsidR="009875F9" w:rsidRPr="00703A5C" w:rsidRDefault="009875F9" w:rsidP="009875F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172B7C2" w14:textId="77777777" w:rsidR="009875F9" w:rsidRPr="00703A5C" w:rsidRDefault="009875F9" w:rsidP="009875F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9004046" w14:textId="77777777" w:rsidR="009875F9" w:rsidRPr="00703A5C" w:rsidRDefault="009875F9" w:rsidP="009875F9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19AEC37B" w14:textId="77777777" w:rsidR="009875F9" w:rsidRPr="00703A5C" w:rsidRDefault="009875F9" w:rsidP="009875F9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08DF782" w14:textId="77777777" w:rsidR="009875F9" w:rsidRPr="00703A5C" w:rsidRDefault="009875F9" w:rsidP="009875F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9875F9" w:rsidRPr="00CD65FE" w14:paraId="77DB9572" w14:textId="77777777" w:rsidTr="009875F9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2ECA5979" w14:textId="77777777" w:rsidR="009875F9" w:rsidRPr="00CD65FE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3D73CF1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349B60E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DD9FC06" w14:textId="77777777" w:rsidR="009875F9" w:rsidRPr="00B4669A" w:rsidRDefault="009875F9" w:rsidP="009875F9">
            <w:pPr>
              <w:pStyle w:val="Legenda"/>
              <w:numPr>
                <w:ilvl w:val="0"/>
                <w:numId w:val="29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EA629D9" w14:textId="77777777" w:rsidR="009875F9" w:rsidRDefault="009875F9" w:rsidP="009875F9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47A06876" w14:textId="77777777" w:rsidR="009875F9" w:rsidRPr="00B4669A" w:rsidRDefault="009875F9" w:rsidP="009875F9">
            <w:pPr>
              <w:pStyle w:val="Akapitzlist"/>
              <w:numPr>
                <w:ilvl w:val="0"/>
                <w:numId w:val="29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nizmów AI – i rozbudową funkcjona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l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ności inteligentnej wyszukiwarki pla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t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formy WFDiF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video – czyli wzrost liczby odtworzeń w okr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sie trwałości projektu.</w:t>
            </w:r>
          </w:p>
          <w:p w14:paraId="6FD44FCE" w14:textId="77777777" w:rsidR="009875F9" w:rsidRPr="00B4669A" w:rsidRDefault="009875F9" w:rsidP="009875F9">
            <w:pPr>
              <w:pStyle w:val="Akapitzlist"/>
              <w:numPr>
                <w:ilvl w:val="0"/>
                <w:numId w:val="29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F0682FA" w14:textId="77777777" w:rsidR="009875F9" w:rsidRPr="00B4669A" w:rsidRDefault="009875F9" w:rsidP="009875F9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stych użytkowników wyniosą 25%</w:t>
            </w:r>
          </w:p>
        </w:tc>
      </w:tr>
      <w:tr w:rsidR="009875F9" w:rsidRPr="001B6667" w14:paraId="4E8DC1D6" w14:textId="77777777" w:rsidTr="009875F9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3E013472" w14:textId="77777777" w:rsidR="009875F9" w:rsidRPr="00CD65FE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lastRenderedPageBreak/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ł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u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F45C0F8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208D5D7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68007A96" w14:textId="77777777" w:rsidR="009875F9" w:rsidRPr="00D81796" w:rsidRDefault="009875F9" w:rsidP="009875F9">
            <w:pPr>
              <w:pStyle w:val="Legenda"/>
              <w:numPr>
                <w:ilvl w:val="0"/>
                <w:numId w:val="30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756BB264" w14:textId="77777777" w:rsidR="009875F9" w:rsidRPr="00D81796" w:rsidRDefault="009875F9" w:rsidP="009875F9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3FA7A7BB" w14:textId="77777777" w:rsidR="009875F9" w:rsidRPr="00D81796" w:rsidRDefault="009875F9" w:rsidP="009875F9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1DDA7F16" w14:textId="77777777" w:rsidR="009875F9" w:rsidRPr="00703A5C" w:rsidRDefault="009875F9" w:rsidP="009875F9">
            <w:pPr>
              <w:pStyle w:val="Akapitzlist"/>
              <w:numPr>
                <w:ilvl w:val="0"/>
                <w:numId w:val="30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624A33C6" w14:textId="77777777" w:rsidR="009875F9" w:rsidRDefault="009875F9" w:rsidP="009875F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53B12964" w14:textId="77777777" w:rsidR="009875F9" w:rsidRPr="00703A5C" w:rsidRDefault="009875F9" w:rsidP="009875F9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(WFDiF) – liczba kontentu (zdigitalizowanego) wzroście kilkun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stokrotnie.</w:t>
            </w:r>
          </w:p>
        </w:tc>
      </w:tr>
      <w:tr w:rsidR="009875F9" w:rsidRPr="00CD65FE" w14:paraId="63C66B18" w14:textId="77777777" w:rsidTr="009875F9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2F5206C9" w14:textId="77777777" w:rsidR="009875F9" w:rsidRPr="00CD65FE" w:rsidRDefault="009875F9" w:rsidP="009875F9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(YouTube downloader),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8DB10E7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7245D7D" w14:textId="77777777" w:rsidR="009875F9" w:rsidRPr="00CD65FE" w:rsidRDefault="009875F9" w:rsidP="009875F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192349B9" w14:textId="77777777" w:rsidR="009875F9" w:rsidRPr="00703A5C" w:rsidRDefault="009875F9" w:rsidP="009875F9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9CFF25B" w14:textId="77777777" w:rsidR="009875F9" w:rsidRPr="00CD65FE" w:rsidRDefault="009875F9" w:rsidP="009875F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39917715" w14:textId="77777777" w:rsidR="009875F9" w:rsidRPr="00CD65FE" w:rsidRDefault="009875F9" w:rsidP="009875F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1C923B5F" w14:textId="77777777" w:rsidR="009875F9" w:rsidRPr="00CD65FE" w:rsidRDefault="009875F9" w:rsidP="009875F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zabezpieczeń Cloudflare oraz</w:t>
            </w:r>
          </w:p>
          <w:p w14:paraId="30FC5DB7" w14:textId="77777777" w:rsidR="009875F9" w:rsidRDefault="009875F9" w:rsidP="009875F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CA403C7" w14:textId="77777777" w:rsidR="009875F9" w:rsidRPr="00703A5C" w:rsidRDefault="009875F9" w:rsidP="009875F9">
            <w:pPr>
              <w:pStyle w:val="Akapitzlist"/>
              <w:numPr>
                <w:ilvl w:val="0"/>
                <w:numId w:val="31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B31E261" w14:textId="77777777" w:rsidR="009875F9" w:rsidRPr="00703A5C" w:rsidRDefault="009875F9" w:rsidP="009875F9">
            <w:pPr>
              <w:pStyle w:val="Akapitzlist"/>
              <w:numPr>
                <w:ilvl w:val="0"/>
                <w:numId w:val="31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4E0758FA" w14:textId="77777777" w:rsidR="009875F9" w:rsidRPr="00E20CC7" w:rsidRDefault="009875F9" w:rsidP="009875F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0AED3FD2" w14:textId="77777777" w:rsidR="009875F9" w:rsidRPr="00DA5285" w:rsidRDefault="009875F9" w:rsidP="009875F9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4AB61C54" w14:textId="77777777" w:rsidR="009875F9" w:rsidRPr="00E20CC7" w:rsidRDefault="009875F9" w:rsidP="009875F9">
      <w:pPr>
        <w:spacing w:before="60"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47698F78" w14:textId="77777777" w:rsidR="009875F9" w:rsidRPr="00E20CC7" w:rsidRDefault="009875F9" w:rsidP="009875F9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Z-ca Dyrektora WFDiF</w:t>
      </w:r>
    </w:p>
    <w:p w14:paraId="37B1B6FA" w14:textId="77777777" w:rsidR="009875F9" w:rsidRPr="008109C3" w:rsidRDefault="009875F9" w:rsidP="009875F9">
      <w:pPr>
        <w:spacing w:after="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8109C3">
        <w:rPr>
          <w:rFonts w:ascii="Arial" w:hAnsi="Arial" w:cs="Arial"/>
          <w:b/>
          <w:bCs/>
          <w:sz w:val="18"/>
          <w:szCs w:val="18"/>
          <w:lang w:val="en-GB"/>
        </w:rPr>
        <w:t>e-mail: joanna.skierska@wfdif.com.pl</w:t>
      </w:r>
    </w:p>
    <w:p w14:paraId="37C55A21" w14:textId="77777777" w:rsidR="009875F9" w:rsidRPr="00E20CC7" w:rsidRDefault="009875F9" w:rsidP="009875F9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291F7E81" w14:textId="77777777" w:rsidR="009875F9" w:rsidRPr="00E20CC7" w:rsidRDefault="009875F9" w:rsidP="009875F9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22 559 35 46</w:t>
      </w:r>
    </w:p>
    <w:p w14:paraId="3844DE86" w14:textId="77777777" w:rsidR="00A92887" w:rsidRPr="00A92887" w:rsidRDefault="00A92887" w:rsidP="002D421E">
      <w:pPr>
        <w:pStyle w:val="Akapitzlist"/>
        <w:spacing w:before="360"/>
        <w:ind w:left="360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AA99F" w14:textId="77777777" w:rsidR="006C024D" w:rsidRDefault="006C024D" w:rsidP="00BB2420">
      <w:pPr>
        <w:spacing w:after="0" w:line="240" w:lineRule="auto"/>
      </w:pPr>
      <w:r>
        <w:separator/>
      </w:r>
    </w:p>
  </w:endnote>
  <w:endnote w:type="continuationSeparator" w:id="0">
    <w:p w14:paraId="2B271130" w14:textId="77777777" w:rsidR="006C024D" w:rsidRDefault="006C024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30D0FD" w14:textId="77777777" w:rsidR="009360E3" w:rsidRDefault="009360E3">
            <w:pPr>
              <w:pStyle w:val="Stopka"/>
              <w:jc w:val="right"/>
            </w:pPr>
            <w:r>
              <w:t xml:space="preserve">Strona </w:t>
            </w:r>
            <w:r w:rsidR="00DB754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B7547">
              <w:rPr>
                <w:b/>
                <w:bCs/>
                <w:sz w:val="24"/>
                <w:szCs w:val="24"/>
              </w:rPr>
              <w:fldChar w:fldCharType="separate"/>
            </w:r>
            <w:r w:rsidR="00BF4DFE">
              <w:rPr>
                <w:b/>
                <w:bCs/>
                <w:noProof/>
              </w:rPr>
              <w:t>1</w:t>
            </w:r>
            <w:r w:rsidR="00DB754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9</w:t>
            </w:r>
          </w:p>
        </w:sdtContent>
      </w:sdt>
    </w:sdtContent>
  </w:sdt>
  <w:p w14:paraId="2DCE37BA" w14:textId="77777777" w:rsidR="009360E3" w:rsidRDefault="009360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10E85" w14:textId="77777777" w:rsidR="006C024D" w:rsidRDefault="006C024D" w:rsidP="00BB2420">
      <w:pPr>
        <w:spacing w:after="0" w:line="240" w:lineRule="auto"/>
      </w:pPr>
      <w:r>
        <w:separator/>
      </w:r>
    </w:p>
  </w:footnote>
  <w:footnote w:type="continuationSeparator" w:id="0">
    <w:p w14:paraId="562727B3" w14:textId="77777777" w:rsidR="006C024D" w:rsidRDefault="006C024D" w:rsidP="00BB2420">
      <w:pPr>
        <w:spacing w:after="0" w:line="240" w:lineRule="auto"/>
      </w:pPr>
      <w:r>
        <w:continuationSeparator/>
      </w:r>
    </w:p>
  </w:footnote>
  <w:footnote w:id="1">
    <w:p w14:paraId="2265B285" w14:textId="77777777" w:rsidR="009360E3" w:rsidRDefault="009360E3" w:rsidP="004B6C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60E3">
        <w:rPr>
          <w:sz w:val="16"/>
          <w:szCs w:val="16"/>
        </w:rPr>
        <w:t>W przypadku zmian terminu zakończenia projektu w stosunku do początkowo planowanego, należy wskazać również pierwotną datę zakończenia (sprzed zmiany)</w:t>
      </w:r>
    </w:p>
  </w:footnote>
  <w:footnote w:id="2">
    <w:p w14:paraId="327E4A72" w14:textId="77777777" w:rsidR="009360E3" w:rsidRPr="009360E3" w:rsidRDefault="009360E3">
      <w:pPr>
        <w:pStyle w:val="Tekstprzypisudolnego"/>
        <w:rPr>
          <w:sz w:val="16"/>
          <w:szCs w:val="16"/>
        </w:rPr>
      </w:pPr>
      <w:r w:rsidRPr="009360E3">
        <w:rPr>
          <w:rStyle w:val="Odwoanieprzypisudolnego"/>
          <w:color w:val="FF0000"/>
        </w:rPr>
        <w:footnoteRef/>
      </w:r>
      <w:r w:rsidRPr="009360E3">
        <w:rPr>
          <w:color w:val="FF0000"/>
        </w:rPr>
        <w:t xml:space="preserve"> </w:t>
      </w:r>
      <w:r w:rsidRPr="009360E3">
        <w:rPr>
          <w:color w:val="FF0000"/>
          <w:sz w:val="16"/>
          <w:szCs w:val="16"/>
        </w:rPr>
        <w:t>Termin dodatkowych 90 dni na realizację projektu, zgodnie z Ustawą z dnia 3 kwietnia 2020 r. o szczególnych rozwiązaniach wspieraj</w:t>
      </w:r>
      <w:r w:rsidRPr="009360E3">
        <w:rPr>
          <w:color w:val="FF0000"/>
          <w:sz w:val="16"/>
          <w:szCs w:val="16"/>
        </w:rPr>
        <w:t>ą</w:t>
      </w:r>
      <w:r w:rsidRPr="009360E3">
        <w:rPr>
          <w:color w:val="FF0000"/>
          <w:sz w:val="16"/>
          <w:szCs w:val="16"/>
        </w:rPr>
        <w:t>cych realizację programów operacyjnych w związku z wystąpieniem COVID-19 w 2020 r.</w:t>
      </w:r>
    </w:p>
  </w:footnote>
  <w:footnote w:id="3">
    <w:p w14:paraId="31FABEBF" w14:textId="77777777" w:rsidR="009360E3" w:rsidRDefault="009360E3" w:rsidP="004B6C9B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42D57"/>
    <w:multiLevelType w:val="hybridMultilevel"/>
    <w:tmpl w:val="EC3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4658E"/>
    <w:multiLevelType w:val="hybridMultilevel"/>
    <w:tmpl w:val="30F0CC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30"/>
  </w:num>
  <w:num w:numId="4">
    <w:abstractNumId w:val="19"/>
  </w:num>
  <w:num w:numId="5">
    <w:abstractNumId w:val="27"/>
  </w:num>
  <w:num w:numId="6">
    <w:abstractNumId w:val="5"/>
  </w:num>
  <w:num w:numId="7">
    <w:abstractNumId w:val="24"/>
  </w:num>
  <w:num w:numId="8">
    <w:abstractNumId w:val="1"/>
  </w:num>
  <w:num w:numId="9">
    <w:abstractNumId w:val="11"/>
  </w:num>
  <w:num w:numId="10">
    <w:abstractNumId w:val="7"/>
  </w:num>
  <w:num w:numId="11">
    <w:abstractNumId w:val="9"/>
  </w:num>
  <w:num w:numId="12">
    <w:abstractNumId w:val="26"/>
  </w:num>
  <w:num w:numId="13">
    <w:abstractNumId w:val="23"/>
  </w:num>
  <w:num w:numId="14">
    <w:abstractNumId w:val="2"/>
  </w:num>
  <w:num w:numId="15">
    <w:abstractNumId w:val="28"/>
  </w:num>
  <w:num w:numId="16">
    <w:abstractNumId w:val="14"/>
  </w:num>
  <w:num w:numId="17">
    <w:abstractNumId w:val="21"/>
  </w:num>
  <w:num w:numId="18">
    <w:abstractNumId w:val="20"/>
  </w:num>
  <w:num w:numId="19">
    <w:abstractNumId w:val="15"/>
  </w:num>
  <w:num w:numId="20">
    <w:abstractNumId w:val="29"/>
  </w:num>
  <w:num w:numId="21">
    <w:abstractNumId w:val="13"/>
  </w:num>
  <w:num w:numId="22">
    <w:abstractNumId w:val="0"/>
  </w:num>
  <w:num w:numId="23">
    <w:abstractNumId w:val="18"/>
  </w:num>
  <w:num w:numId="24">
    <w:abstractNumId w:val="25"/>
  </w:num>
  <w:num w:numId="25">
    <w:abstractNumId w:val="31"/>
  </w:num>
  <w:num w:numId="26">
    <w:abstractNumId w:val="8"/>
  </w:num>
  <w:num w:numId="27">
    <w:abstractNumId w:val="4"/>
  </w:num>
  <w:num w:numId="28">
    <w:abstractNumId w:val="6"/>
  </w:num>
  <w:num w:numId="29">
    <w:abstractNumId w:val="16"/>
  </w:num>
  <w:num w:numId="30">
    <w:abstractNumId w:val="12"/>
  </w:num>
  <w:num w:numId="31">
    <w:abstractNumId w:val="17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52C"/>
    <w:rsid w:val="00043DD9"/>
    <w:rsid w:val="00044D68"/>
    <w:rsid w:val="00047D9D"/>
    <w:rsid w:val="000559CF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D6B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3C2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3BCA"/>
    <w:rsid w:val="002B4889"/>
    <w:rsid w:val="002B50C0"/>
    <w:rsid w:val="002B6F21"/>
    <w:rsid w:val="002D3D4A"/>
    <w:rsid w:val="002D421E"/>
    <w:rsid w:val="002D7ADA"/>
    <w:rsid w:val="002E1F9A"/>
    <w:rsid w:val="002E2FAF"/>
    <w:rsid w:val="002F29A3"/>
    <w:rsid w:val="0030196F"/>
    <w:rsid w:val="00302775"/>
    <w:rsid w:val="00304D04"/>
    <w:rsid w:val="00310D8E"/>
    <w:rsid w:val="003221F2"/>
    <w:rsid w:val="00322614"/>
    <w:rsid w:val="003267D3"/>
    <w:rsid w:val="00334A24"/>
    <w:rsid w:val="003410FE"/>
    <w:rsid w:val="00342F8F"/>
    <w:rsid w:val="003508E7"/>
    <w:rsid w:val="003542F1"/>
    <w:rsid w:val="00356A3E"/>
    <w:rsid w:val="003642B8"/>
    <w:rsid w:val="00392919"/>
    <w:rsid w:val="003A4115"/>
    <w:rsid w:val="003B5B7A"/>
    <w:rsid w:val="003C7325"/>
    <w:rsid w:val="003D7AF9"/>
    <w:rsid w:val="003D7DD0"/>
    <w:rsid w:val="003E3144"/>
    <w:rsid w:val="003E31D8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07DB"/>
    <w:rsid w:val="004B6C9B"/>
    <w:rsid w:val="004C1D48"/>
    <w:rsid w:val="004C2AA6"/>
    <w:rsid w:val="004D65CA"/>
    <w:rsid w:val="004F6E89"/>
    <w:rsid w:val="0050291E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B5811"/>
    <w:rsid w:val="005C0469"/>
    <w:rsid w:val="005C6116"/>
    <w:rsid w:val="005C77BB"/>
    <w:rsid w:val="005D17CF"/>
    <w:rsid w:val="005D24AF"/>
    <w:rsid w:val="005D5AAB"/>
    <w:rsid w:val="005D6E12"/>
    <w:rsid w:val="005E0ED8"/>
    <w:rsid w:val="005E12CF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87A54"/>
    <w:rsid w:val="006948D3"/>
    <w:rsid w:val="006A5EEA"/>
    <w:rsid w:val="006A60AA"/>
    <w:rsid w:val="006B034F"/>
    <w:rsid w:val="006B5117"/>
    <w:rsid w:val="006C024D"/>
    <w:rsid w:val="006C78AE"/>
    <w:rsid w:val="006D1864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0A41"/>
    <w:rsid w:val="007924CE"/>
    <w:rsid w:val="00795AFA"/>
    <w:rsid w:val="007A4742"/>
    <w:rsid w:val="007A622B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065"/>
    <w:rsid w:val="007F126F"/>
    <w:rsid w:val="00803FBE"/>
    <w:rsid w:val="00805178"/>
    <w:rsid w:val="00806134"/>
    <w:rsid w:val="00820207"/>
    <w:rsid w:val="00830B70"/>
    <w:rsid w:val="00840749"/>
    <w:rsid w:val="0087452F"/>
    <w:rsid w:val="00875528"/>
    <w:rsid w:val="00884686"/>
    <w:rsid w:val="0089342B"/>
    <w:rsid w:val="008A332F"/>
    <w:rsid w:val="008A52F6"/>
    <w:rsid w:val="008C4BCD"/>
    <w:rsid w:val="008C6721"/>
    <w:rsid w:val="008D3826"/>
    <w:rsid w:val="008D752E"/>
    <w:rsid w:val="008F2D9B"/>
    <w:rsid w:val="008F67EE"/>
    <w:rsid w:val="00907F6D"/>
    <w:rsid w:val="00911190"/>
    <w:rsid w:val="0091332C"/>
    <w:rsid w:val="009256F2"/>
    <w:rsid w:val="00933279"/>
    <w:rsid w:val="00933BEC"/>
    <w:rsid w:val="009347B8"/>
    <w:rsid w:val="009360E3"/>
    <w:rsid w:val="00936729"/>
    <w:rsid w:val="009437F6"/>
    <w:rsid w:val="0095183B"/>
    <w:rsid w:val="00952126"/>
    <w:rsid w:val="00952617"/>
    <w:rsid w:val="009663A6"/>
    <w:rsid w:val="00971A40"/>
    <w:rsid w:val="00976434"/>
    <w:rsid w:val="00984D53"/>
    <w:rsid w:val="009875F9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63F6"/>
    <w:rsid w:val="00A11788"/>
    <w:rsid w:val="00A30847"/>
    <w:rsid w:val="00A35A88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74F3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5B10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4DFE"/>
    <w:rsid w:val="00BF7B07"/>
    <w:rsid w:val="00C1106C"/>
    <w:rsid w:val="00C26361"/>
    <w:rsid w:val="00C302F1"/>
    <w:rsid w:val="00C3575F"/>
    <w:rsid w:val="00C42AEA"/>
    <w:rsid w:val="00C57985"/>
    <w:rsid w:val="00C6751B"/>
    <w:rsid w:val="00CA516B"/>
    <w:rsid w:val="00CB5BFD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3797"/>
    <w:rsid w:val="00DA34DF"/>
    <w:rsid w:val="00DB69FD"/>
    <w:rsid w:val="00DB7547"/>
    <w:rsid w:val="00DC0A8A"/>
    <w:rsid w:val="00DC1705"/>
    <w:rsid w:val="00DC39A9"/>
    <w:rsid w:val="00DC4C79"/>
    <w:rsid w:val="00DC7DD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AD2"/>
    <w:rsid w:val="00E71256"/>
    <w:rsid w:val="00E71BCF"/>
    <w:rsid w:val="00E81D7C"/>
    <w:rsid w:val="00E83FA4"/>
    <w:rsid w:val="00E86020"/>
    <w:rsid w:val="00E86B60"/>
    <w:rsid w:val="00EA0B4F"/>
    <w:rsid w:val="00EB00AB"/>
    <w:rsid w:val="00EC2AFC"/>
    <w:rsid w:val="00EF0AC8"/>
    <w:rsid w:val="00EF40ED"/>
    <w:rsid w:val="00F138F7"/>
    <w:rsid w:val="00F2008A"/>
    <w:rsid w:val="00F21D9E"/>
    <w:rsid w:val="00F25348"/>
    <w:rsid w:val="00F33527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C684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FB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EF0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EF0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81046-970B-4548-8189-A96311C2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2537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2020-07-24T11:14:00Z</dcterms:created>
  <dcterms:modified xsi:type="dcterms:W3CDTF">2020-07-24T11:14:00Z</dcterms:modified>
</cp:coreProperties>
</file>